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1EE" w:rsidRDefault="001431EE" w:rsidP="001431EE">
      <w:pPr>
        <w:widowControl w:val="0"/>
        <w:spacing w:line="240" w:lineRule="auto"/>
        <w:jc w:val="center"/>
        <w:rPr>
          <w:rFonts w:ascii="Times New Roman" w:eastAsia="Times New Roman" w:hAnsi="Times New Roman" w:cs="Times New Roman"/>
          <w:b/>
          <w:i/>
          <w:sz w:val="36"/>
          <w:szCs w:val="56"/>
        </w:rPr>
      </w:pPr>
      <w:bookmarkStart w:id="0" w:name="_GoBack"/>
      <w:bookmarkEnd w:id="0"/>
      <w:r w:rsidRPr="001431EE">
        <w:rPr>
          <w:rFonts w:ascii="Times New Roman" w:eastAsia="Times New Roman" w:hAnsi="Times New Roman" w:cs="Times New Roman"/>
          <w:b/>
          <w:i/>
          <w:sz w:val="36"/>
          <w:szCs w:val="56"/>
        </w:rPr>
        <w:t>Maywood Public Schools</w:t>
      </w:r>
    </w:p>
    <w:p w:rsidR="000358D5" w:rsidRDefault="000358D5" w:rsidP="001431EE">
      <w:pPr>
        <w:widowControl w:val="0"/>
        <w:spacing w:line="240" w:lineRule="auto"/>
        <w:jc w:val="center"/>
        <w:rPr>
          <w:rFonts w:ascii="Times New Roman" w:eastAsia="Times New Roman" w:hAnsi="Times New Roman" w:cs="Times New Roman"/>
          <w:b/>
          <w:i/>
          <w:sz w:val="36"/>
          <w:szCs w:val="56"/>
        </w:rPr>
      </w:pPr>
    </w:p>
    <w:p w:rsidR="001431EE" w:rsidRDefault="001431EE" w:rsidP="001431EE">
      <w:pPr>
        <w:widowControl w:val="0"/>
        <w:spacing w:line="240" w:lineRule="auto"/>
        <w:jc w:val="center"/>
        <w:rPr>
          <w:rFonts w:ascii="Times New Roman" w:eastAsia="Times New Roman" w:hAnsi="Times New Roman" w:cs="Times New Roman"/>
          <w:b/>
          <w:i/>
          <w:sz w:val="36"/>
          <w:szCs w:val="56"/>
        </w:rPr>
      </w:pPr>
      <w:r w:rsidRPr="001431EE">
        <w:rPr>
          <w:rFonts w:ascii="Times New Roman" w:eastAsia="Times New Roman" w:hAnsi="Times New Roman" w:cs="Times New Roman"/>
          <w:b/>
          <w:i/>
          <w:sz w:val="36"/>
          <w:szCs w:val="56"/>
        </w:rPr>
        <w:t>Return to School Plan 2020-21</w:t>
      </w:r>
    </w:p>
    <w:p w:rsidR="00265912" w:rsidRPr="000358D5" w:rsidRDefault="00265912" w:rsidP="000358D5">
      <w:pPr>
        <w:widowControl w:val="0"/>
        <w:spacing w:line="240" w:lineRule="auto"/>
        <w:rPr>
          <w:rFonts w:ascii="Times New Roman" w:eastAsia="Times New Roman" w:hAnsi="Times New Roman" w:cs="Times New Roman"/>
          <w:b/>
          <w:i/>
          <w:sz w:val="36"/>
          <w:szCs w:val="56"/>
        </w:rPr>
      </w:pPr>
    </w:p>
    <w:p w:rsidR="001431EE" w:rsidRDefault="00265912" w:rsidP="00265912">
      <w:pPr>
        <w:pStyle w:val="Heading2"/>
        <w:widowControl w:val="0"/>
        <w:spacing w:before="0" w:after="0"/>
        <w:rPr>
          <w:rFonts w:ascii="Times New Roman" w:eastAsia="Times New Roman" w:hAnsi="Times New Roman" w:cs="Times New Roman"/>
          <w:b/>
          <w:sz w:val="36"/>
          <w:szCs w:val="36"/>
        </w:rPr>
      </w:pPr>
      <w:r>
        <w:rPr>
          <w:rFonts w:ascii="Times New Roman" w:eastAsia="Times New Roman" w:hAnsi="Times New Roman" w:cs="Times New Roman"/>
          <w:b/>
          <w:sz w:val="36"/>
          <w:szCs w:val="36"/>
        </w:rPr>
        <w:t>Maywood Public Schools</w:t>
      </w:r>
      <w:r w:rsidR="001431EE">
        <w:rPr>
          <w:rFonts w:ascii="Times New Roman" w:eastAsia="Times New Roman" w:hAnsi="Times New Roman" w:cs="Times New Roman"/>
          <w:b/>
          <w:sz w:val="36"/>
          <w:szCs w:val="36"/>
        </w:rPr>
        <w:t xml:space="preserve"> Mission Statement: </w:t>
      </w:r>
    </w:p>
    <w:p w:rsidR="000358D5" w:rsidRPr="000358D5" w:rsidRDefault="000358D5" w:rsidP="000358D5">
      <w:pPr>
        <w:rPr>
          <w:sz w:val="36"/>
        </w:rPr>
      </w:pPr>
    </w:p>
    <w:p w:rsidR="001431EE" w:rsidRPr="000358D5" w:rsidRDefault="001431EE" w:rsidP="001431EE">
      <w:pPr>
        <w:widowControl w:val="0"/>
        <w:rPr>
          <w:rFonts w:ascii="Times New Roman" w:eastAsia="Times New Roman" w:hAnsi="Times New Roman" w:cs="Times New Roman"/>
          <w:b/>
          <w:i/>
          <w:sz w:val="36"/>
          <w:szCs w:val="36"/>
        </w:rPr>
      </w:pPr>
      <w:r w:rsidRPr="000358D5">
        <w:rPr>
          <w:rFonts w:ascii="Times New Roman" w:eastAsia="Times New Roman" w:hAnsi="Times New Roman" w:cs="Times New Roman"/>
          <w:b/>
          <w:i/>
          <w:sz w:val="36"/>
          <w:szCs w:val="36"/>
        </w:rPr>
        <w:t>Striving for Excellence, Achieving Success</w:t>
      </w:r>
    </w:p>
    <w:p w:rsidR="000358D5" w:rsidRPr="000358D5" w:rsidRDefault="000358D5" w:rsidP="001431EE">
      <w:pPr>
        <w:widowControl w:val="0"/>
        <w:rPr>
          <w:b/>
          <w:i/>
          <w:sz w:val="36"/>
          <w:szCs w:val="36"/>
        </w:rPr>
      </w:pPr>
    </w:p>
    <w:p w:rsidR="001431EE" w:rsidRPr="000358D5" w:rsidRDefault="001431EE" w:rsidP="001431EE">
      <w:pPr>
        <w:widowControl w:val="0"/>
        <w:rPr>
          <w:sz w:val="36"/>
          <w:szCs w:val="36"/>
        </w:rPr>
      </w:pPr>
    </w:p>
    <w:p w:rsidR="00265912" w:rsidRPr="000358D5" w:rsidRDefault="001431EE" w:rsidP="00265912">
      <w:pPr>
        <w:widowControl w:val="0"/>
        <w:spacing w:line="240" w:lineRule="auto"/>
        <w:rPr>
          <w:rFonts w:ascii="Times New Roman" w:eastAsia="Times New Roman" w:hAnsi="Times New Roman" w:cs="Times New Roman"/>
          <w:b/>
          <w:i/>
          <w:sz w:val="36"/>
          <w:szCs w:val="36"/>
        </w:rPr>
      </w:pPr>
      <w:r w:rsidRPr="000358D5">
        <w:rPr>
          <w:rFonts w:ascii="Times New Roman" w:eastAsia="Times New Roman" w:hAnsi="Times New Roman" w:cs="Times New Roman"/>
          <w:b/>
          <w:i/>
          <w:sz w:val="36"/>
          <w:szCs w:val="36"/>
        </w:rPr>
        <w:t xml:space="preserve">Maywood Public Schools intends to be prepared to meet the health and safety needs of its students and staff during the 2020-21 school year, in light of the COVID-19 pandemic.  This framework is structured to allow the district to be responsive to the current health climate and to articulate expectations for students, staff, and parents, amid changing school and community health conditions.  The tiered structure of this framework coincides with the “Risk Dial for COVID-19” from the Southwest Nebraska Health Department.  This framework may be adjusted, as needed, to meet the needs of students, staff, and parents of Maywood Public Schools. </w:t>
      </w:r>
    </w:p>
    <w:p w:rsidR="00265912" w:rsidRDefault="00265912">
      <w:pPr>
        <w:rPr>
          <w:rFonts w:ascii="Times New Roman" w:eastAsia="Times New Roman" w:hAnsi="Times New Roman" w:cs="Times New Roman"/>
          <w:b/>
          <w:i/>
          <w:sz w:val="10"/>
          <w:szCs w:val="28"/>
        </w:rPr>
      </w:pPr>
      <w:r>
        <w:rPr>
          <w:rFonts w:ascii="Times New Roman" w:eastAsia="Times New Roman" w:hAnsi="Times New Roman" w:cs="Times New Roman"/>
          <w:b/>
          <w:i/>
          <w:sz w:val="10"/>
          <w:szCs w:val="28"/>
        </w:rPr>
        <w:br w:type="page"/>
      </w:r>
    </w:p>
    <w:p w:rsidR="001431EE" w:rsidRDefault="003A493B" w:rsidP="00265912">
      <w:pPr>
        <w:widowControl w:val="0"/>
        <w:spacing w:line="240" w:lineRule="auto"/>
        <w:jc w:val="center"/>
        <w:rPr>
          <w:rFonts w:ascii="Times New Roman" w:eastAsia="Times New Roman" w:hAnsi="Times New Roman" w:cs="Times New Roman"/>
          <w:b/>
          <w:sz w:val="36"/>
          <w:szCs w:val="40"/>
        </w:rPr>
      </w:pPr>
      <w:sdt>
        <w:sdtPr>
          <w:rPr>
            <w:b/>
            <w:i/>
            <w:sz w:val="28"/>
            <w:szCs w:val="28"/>
          </w:rPr>
          <w:id w:val="-477461510"/>
          <w:docPartObj>
            <w:docPartGallery w:val="Table of Contents"/>
            <w:docPartUnique/>
          </w:docPartObj>
        </w:sdtPr>
        <w:sdtEndPr/>
        <w:sdtContent>
          <w:r w:rsidR="001431EE" w:rsidRPr="007E40B8">
            <w:rPr>
              <w:b/>
              <w:i/>
              <w:sz w:val="28"/>
              <w:szCs w:val="28"/>
            </w:rPr>
            <w:fldChar w:fldCharType="begin"/>
          </w:r>
          <w:r w:rsidR="001431EE" w:rsidRPr="007E40B8">
            <w:rPr>
              <w:b/>
              <w:i/>
              <w:sz w:val="28"/>
              <w:szCs w:val="28"/>
            </w:rPr>
            <w:instrText xml:space="preserve"> TOC \h \u \z \n </w:instrText>
          </w:r>
          <w:r w:rsidR="001431EE" w:rsidRPr="007E40B8">
            <w:rPr>
              <w:b/>
              <w:i/>
              <w:sz w:val="28"/>
              <w:szCs w:val="28"/>
            </w:rPr>
            <w:fldChar w:fldCharType="end"/>
          </w:r>
        </w:sdtContent>
      </w:sdt>
      <w:bookmarkStart w:id="1" w:name="_35gsadujflid" w:colFirst="0" w:colLast="0"/>
      <w:bookmarkEnd w:id="1"/>
      <w:r w:rsidR="001431EE" w:rsidRPr="001431EE">
        <w:rPr>
          <w:rFonts w:ascii="Times New Roman" w:eastAsia="Times New Roman" w:hAnsi="Times New Roman" w:cs="Times New Roman"/>
          <w:b/>
          <w:sz w:val="36"/>
          <w:szCs w:val="40"/>
        </w:rPr>
        <w:t>Risk Dial Zones</w:t>
      </w:r>
    </w:p>
    <w:p w:rsidR="00265912" w:rsidRPr="00265912" w:rsidRDefault="00265912" w:rsidP="00265912">
      <w:pPr>
        <w:widowControl w:val="0"/>
        <w:spacing w:line="240" w:lineRule="auto"/>
        <w:jc w:val="center"/>
        <w:rPr>
          <w:rFonts w:ascii="Times New Roman" w:eastAsia="Times New Roman" w:hAnsi="Times New Roman" w:cs="Times New Roman"/>
          <w:b/>
          <w:i/>
          <w:color w:val="1155CC"/>
          <w:sz w:val="28"/>
          <w:szCs w:val="28"/>
          <w:u w:val="single"/>
        </w:rPr>
      </w:pPr>
      <w:r>
        <w:rPr>
          <w:rFonts w:ascii="Times New Roman" w:eastAsia="Times New Roman" w:hAnsi="Times New Roman" w:cs="Times New Roman"/>
          <w:b/>
          <w:noProof/>
          <w:sz w:val="96"/>
          <w:szCs w:val="96"/>
          <w:lang w:val="en-US"/>
        </w:rPr>
        <w:drawing>
          <wp:anchor distT="0" distB="0" distL="114300" distR="114300" simplePos="0" relativeHeight="251659264" behindDoc="1" locked="0" layoutInCell="1" allowOverlap="1" wp14:anchorId="2AA57EA8" wp14:editId="29F8ABC1">
            <wp:simplePos x="0" y="0"/>
            <wp:positionH relativeFrom="column">
              <wp:posOffset>3314700</wp:posOffset>
            </wp:positionH>
            <wp:positionV relativeFrom="paragraph">
              <wp:posOffset>6985</wp:posOffset>
            </wp:positionV>
            <wp:extent cx="2476500" cy="1219200"/>
            <wp:effectExtent l="0" t="0" r="0" b="0"/>
            <wp:wrapThrough wrapText="bothSides">
              <wp:wrapPolygon edited="0">
                <wp:start x="0" y="0"/>
                <wp:lineTo x="0" y="21263"/>
                <wp:lineTo x="21434" y="21263"/>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12221" b="12573"/>
                    <a:stretch/>
                  </pic:blipFill>
                  <pic:spPr bwMode="auto">
                    <a:xfrm>
                      <a:off x="0" y="0"/>
                      <a:ext cx="2476500" cy="1219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pPr w:leftFromText="180" w:rightFromText="180" w:vertAnchor="text" w:horzAnchor="margin" w:tblpY="4894"/>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715"/>
        <w:gridCol w:w="3765"/>
        <w:gridCol w:w="3299"/>
        <w:gridCol w:w="3601"/>
      </w:tblGrid>
      <w:tr w:rsidR="00265912" w:rsidTr="00265912">
        <w:trPr>
          <w:trHeight w:val="420"/>
        </w:trPr>
        <w:tc>
          <w:tcPr>
            <w:tcW w:w="5000" w:type="pct"/>
            <w:gridSpan w:val="4"/>
            <w:shd w:val="clear" w:color="auto" w:fill="548DD4" w:themeFill="text2" w:themeFillTint="99"/>
          </w:tcPr>
          <w:p w:rsidR="00265912" w:rsidRDefault="00265912" w:rsidP="00265912">
            <w:pPr>
              <w:widowControl w:val="0"/>
              <w:spacing w:line="240" w:lineRule="auto"/>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Risk Zone Indicators</w:t>
            </w:r>
          </w:p>
        </w:tc>
      </w:tr>
      <w:tr w:rsidR="00FD7F29" w:rsidTr="008F29B3">
        <w:tc>
          <w:tcPr>
            <w:tcW w:w="1292" w:type="pct"/>
            <w:shd w:val="clear" w:color="auto" w:fill="1EFD07"/>
            <w:tcMar>
              <w:top w:w="100" w:type="dxa"/>
              <w:left w:w="100" w:type="dxa"/>
              <w:bottom w:w="100" w:type="dxa"/>
              <w:right w:w="100" w:type="dxa"/>
            </w:tcMar>
          </w:tcPr>
          <w:p w:rsidR="00265912" w:rsidRDefault="0023148B" w:rsidP="00FD7F29">
            <w:pPr>
              <w:widowControl w:val="0"/>
              <w:pBdr>
                <w:top w:val="nil"/>
                <w:left w:val="nil"/>
                <w:bottom w:val="nil"/>
                <w:right w:val="nil"/>
                <w:between w:val="nil"/>
              </w:pBdr>
              <w:shd w:val="clear" w:color="auto" w:fill="1EFD07"/>
              <w:spacing w:line="240" w:lineRule="auto"/>
              <w:jc w:val="center"/>
              <w:rPr>
                <w:rFonts w:ascii="Times New Roman" w:eastAsia="Times New Roman" w:hAnsi="Times New Roman" w:cs="Times New Roman"/>
                <w:b/>
              </w:rPr>
            </w:pPr>
            <w:r>
              <w:rPr>
                <w:rFonts w:ascii="Times New Roman" w:eastAsia="Times New Roman" w:hAnsi="Times New Roman" w:cs="Times New Roman"/>
                <w:b/>
              </w:rPr>
              <w:t>Green</w:t>
            </w:r>
            <w:r w:rsidR="00265912">
              <w:rPr>
                <w:rFonts w:ascii="Times New Roman" w:eastAsia="Times New Roman" w:hAnsi="Times New Roman" w:cs="Times New Roman"/>
                <w:b/>
              </w:rPr>
              <w:t>--Low Risk</w:t>
            </w:r>
          </w:p>
        </w:tc>
        <w:tc>
          <w:tcPr>
            <w:tcW w:w="1309" w:type="pct"/>
            <w:shd w:val="clear" w:color="auto" w:fill="FFFF00"/>
            <w:tcMar>
              <w:top w:w="100" w:type="dxa"/>
              <w:left w:w="100" w:type="dxa"/>
              <w:bottom w:w="100" w:type="dxa"/>
              <w:right w:w="100" w:type="dxa"/>
            </w:tcMar>
          </w:tcPr>
          <w:p w:rsidR="00265912" w:rsidRDefault="0023148B" w:rsidP="00265912">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Yellow--</w:t>
            </w:r>
            <w:r w:rsidR="00265912">
              <w:rPr>
                <w:rFonts w:ascii="Times New Roman" w:eastAsia="Times New Roman" w:hAnsi="Times New Roman" w:cs="Times New Roman"/>
                <w:b/>
              </w:rPr>
              <w:t>Moderate Risk</w:t>
            </w:r>
          </w:p>
        </w:tc>
        <w:tc>
          <w:tcPr>
            <w:tcW w:w="1147" w:type="pct"/>
            <w:shd w:val="clear" w:color="auto" w:fill="E69138"/>
            <w:tcMar>
              <w:top w:w="100" w:type="dxa"/>
              <w:left w:w="100" w:type="dxa"/>
              <w:bottom w:w="100" w:type="dxa"/>
              <w:right w:w="100" w:type="dxa"/>
            </w:tcMar>
          </w:tcPr>
          <w:p w:rsidR="00265912" w:rsidRDefault="0023148B" w:rsidP="00265912">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Orange</w:t>
            </w:r>
            <w:r w:rsidR="00265912">
              <w:rPr>
                <w:rFonts w:ascii="Times New Roman" w:eastAsia="Times New Roman" w:hAnsi="Times New Roman" w:cs="Times New Roman"/>
                <w:b/>
              </w:rPr>
              <w:t>--Elevated Risk</w:t>
            </w:r>
          </w:p>
        </w:tc>
        <w:tc>
          <w:tcPr>
            <w:tcW w:w="1252" w:type="pct"/>
            <w:shd w:val="clear" w:color="auto" w:fill="CC0000"/>
            <w:tcMar>
              <w:top w:w="100" w:type="dxa"/>
              <w:left w:w="100" w:type="dxa"/>
              <w:bottom w:w="100" w:type="dxa"/>
              <w:right w:w="100" w:type="dxa"/>
            </w:tcMar>
          </w:tcPr>
          <w:p w:rsidR="00265912" w:rsidRDefault="0023148B" w:rsidP="00265912">
            <w:pPr>
              <w:widowControl w:val="0"/>
              <w:pBdr>
                <w:top w:val="nil"/>
                <w:left w:val="nil"/>
                <w:bottom w:val="nil"/>
                <w:right w:val="nil"/>
                <w:between w:val="nil"/>
              </w:pBdr>
              <w:spacing w:line="240" w:lineRule="auto"/>
              <w:jc w:val="center"/>
              <w:rPr>
                <w:rFonts w:ascii="Times New Roman" w:eastAsia="Times New Roman" w:hAnsi="Times New Roman" w:cs="Times New Roman"/>
                <w:b/>
                <w:highlight w:val="yellow"/>
              </w:rPr>
            </w:pPr>
            <w:r>
              <w:rPr>
                <w:rFonts w:ascii="Times New Roman" w:eastAsia="Times New Roman" w:hAnsi="Times New Roman" w:cs="Times New Roman"/>
                <w:b/>
              </w:rPr>
              <w:t>Red--</w:t>
            </w:r>
            <w:r w:rsidR="00265912">
              <w:rPr>
                <w:rFonts w:ascii="Times New Roman" w:eastAsia="Times New Roman" w:hAnsi="Times New Roman" w:cs="Times New Roman"/>
                <w:b/>
              </w:rPr>
              <w:t>Pandemic</w:t>
            </w:r>
          </w:p>
        </w:tc>
      </w:tr>
      <w:tr w:rsidR="00265912" w:rsidTr="008F29B3">
        <w:tc>
          <w:tcPr>
            <w:tcW w:w="1292" w:type="pct"/>
            <w:shd w:val="clear" w:color="auto" w:fill="D9EAD3"/>
            <w:tcMar>
              <w:top w:w="100" w:type="dxa"/>
              <w:left w:w="100" w:type="dxa"/>
              <w:bottom w:w="100" w:type="dxa"/>
              <w:right w:w="100" w:type="dxa"/>
            </w:tcMar>
          </w:tcPr>
          <w:p w:rsidR="00265912" w:rsidRDefault="00265912" w:rsidP="00265912">
            <w:pPr>
              <w:widowControl w:val="0"/>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Minimal confirmed cases in the immediate geographic area (Lincoln, Hayes, &amp; Frontier Counties) or within in the school</w:t>
            </w:r>
          </w:p>
          <w:p w:rsidR="00265912" w:rsidRDefault="00265912" w:rsidP="00265912">
            <w:pPr>
              <w:widowControl w:val="0"/>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No Directed Health Measures that limit the school building capacity</w:t>
            </w:r>
          </w:p>
          <w:p w:rsidR="00265912" w:rsidRDefault="00265912" w:rsidP="00265912">
            <w:pPr>
              <w:widowControl w:val="0"/>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Viral and antibody testing is readily available</w:t>
            </w:r>
          </w:p>
          <w:p w:rsidR="00265912" w:rsidRDefault="00265912" w:rsidP="00265912">
            <w:pPr>
              <w:widowControl w:val="0"/>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PPE is easily obtainable through standard supply chains</w:t>
            </w:r>
          </w:p>
          <w:p w:rsidR="00265912" w:rsidRDefault="00265912" w:rsidP="00265912">
            <w:pPr>
              <w:widowControl w:val="0"/>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Vaccine for Covid-19 is readily available.</w:t>
            </w:r>
          </w:p>
          <w:p w:rsidR="00265912" w:rsidRDefault="00265912" w:rsidP="00265912">
            <w:pPr>
              <w:widowControl w:val="0"/>
              <w:spacing w:line="240" w:lineRule="auto"/>
              <w:rPr>
                <w:rFonts w:ascii="Times New Roman" w:eastAsia="Times New Roman" w:hAnsi="Times New Roman" w:cs="Times New Roman"/>
              </w:rPr>
            </w:pPr>
          </w:p>
        </w:tc>
        <w:tc>
          <w:tcPr>
            <w:tcW w:w="1309" w:type="pct"/>
            <w:shd w:val="clear" w:color="auto" w:fill="FFF2CC"/>
            <w:tcMar>
              <w:top w:w="100" w:type="dxa"/>
              <w:left w:w="100" w:type="dxa"/>
              <w:bottom w:w="100" w:type="dxa"/>
              <w:right w:w="100" w:type="dxa"/>
            </w:tcMar>
          </w:tcPr>
          <w:p w:rsidR="00265912" w:rsidRDefault="00265912" w:rsidP="00265912">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Limited confirmed case(s) in the immediate geographic area (Lincoln, Hayes &amp; Frontier Counties) or within the school</w:t>
            </w:r>
          </w:p>
          <w:p w:rsidR="00265912" w:rsidRDefault="00265912" w:rsidP="00265912">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Consultation with Health Department</w:t>
            </w:r>
          </w:p>
          <w:p w:rsidR="00265912" w:rsidRDefault="00265912" w:rsidP="00265912">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Directed Health Measures </w:t>
            </w:r>
          </w:p>
          <w:p w:rsidR="00265912" w:rsidRDefault="00265912" w:rsidP="00265912">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Governor or Commissioner of Education Guidance</w:t>
            </w:r>
          </w:p>
          <w:p w:rsidR="00265912" w:rsidRDefault="00265912" w:rsidP="00265912">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Downward trajectory in </w:t>
            </w:r>
            <w:proofErr w:type="spellStart"/>
            <w:r>
              <w:rPr>
                <w:rFonts w:ascii="Times New Roman" w:eastAsia="Times New Roman" w:hAnsi="Times New Roman" w:cs="Times New Roman"/>
              </w:rPr>
              <w:t>Covid</w:t>
            </w:r>
            <w:proofErr w:type="spellEnd"/>
            <w:r>
              <w:rPr>
                <w:rFonts w:ascii="Times New Roman" w:eastAsia="Times New Roman" w:hAnsi="Times New Roman" w:cs="Times New Roman"/>
              </w:rPr>
              <w:t xml:space="preserve"> positive cases or percent increase of positive cases due to disease spread</w:t>
            </w:r>
          </w:p>
          <w:p w:rsidR="00265912" w:rsidRDefault="00265912" w:rsidP="00265912">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SWNPHD is able to contact trace new cases.</w:t>
            </w:r>
          </w:p>
        </w:tc>
        <w:tc>
          <w:tcPr>
            <w:tcW w:w="1147" w:type="pct"/>
            <w:shd w:val="clear" w:color="auto" w:fill="F9CB9C"/>
            <w:tcMar>
              <w:top w:w="100" w:type="dxa"/>
              <w:left w:w="100" w:type="dxa"/>
              <w:bottom w:w="100" w:type="dxa"/>
              <w:right w:w="100" w:type="dxa"/>
            </w:tcMar>
          </w:tcPr>
          <w:p w:rsidR="00265912" w:rsidRDefault="00265912" w:rsidP="00265912">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Confirmed and increasing case(s) and transmission in the immediate geographic area (Lincoln, Hayes, &amp; Frontier Counties)and within the school</w:t>
            </w:r>
          </w:p>
          <w:p w:rsidR="00265912" w:rsidRDefault="00265912" w:rsidP="00265912">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Consultation with Health Department</w:t>
            </w:r>
          </w:p>
          <w:p w:rsidR="00265912" w:rsidRDefault="00265912" w:rsidP="00265912">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Directed Health Measures which limit building capacity</w:t>
            </w:r>
          </w:p>
          <w:p w:rsidR="00265912" w:rsidRDefault="00265912" w:rsidP="00265912">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Governor or Commissioner of Education Guidance</w:t>
            </w:r>
          </w:p>
          <w:p w:rsidR="00265912" w:rsidRDefault="00265912" w:rsidP="00265912">
            <w:pPr>
              <w:widowControl w:val="0"/>
              <w:spacing w:line="240" w:lineRule="auto"/>
              <w:rPr>
                <w:rFonts w:ascii="Times New Roman" w:eastAsia="Times New Roman" w:hAnsi="Times New Roman" w:cs="Times New Roman"/>
              </w:rPr>
            </w:pPr>
          </w:p>
        </w:tc>
        <w:tc>
          <w:tcPr>
            <w:tcW w:w="1252" w:type="pct"/>
            <w:shd w:val="clear" w:color="auto" w:fill="F4CCCC"/>
            <w:tcMar>
              <w:top w:w="100" w:type="dxa"/>
              <w:left w:w="100" w:type="dxa"/>
              <w:bottom w:w="100" w:type="dxa"/>
              <w:right w:w="100" w:type="dxa"/>
            </w:tcMar>
          </w:tcPr>
          <w:p w:rsidR="00265912" w:rsidRDefault="00265912" w:rsidP="00265912">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Widespread confirmed case(s) and transmission in the immediate geographic area (Lincoln, Hayes, &amp; Frontier Counties) or within the school</w:t>
            </w:r>
          </w:p>
          <w:p w:rsidR="00265912" w:rsidRDefault="00265912" w:rsidP="00265912">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Consultation with Health Department</w:t>
            </w:r>
          </w:p>
          <w:p w:rsidR="00265912" w:rsidRDefault="00265912" w:rsidP="00265912">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Directed Health Measures</w:t>
            </w:r>
          </w:p>
          <w:p w:rsidR="00265912" w:rsidRDefault="00265912" w:rsidP="00265912">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Governor or Commissioner of Education Guidance</w:t>
            </w:r>
          </w:p>
          <w:p w:rsidR="00265912" w:rsidRDefault="00265912" w:rsidP="00265912">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In-person school sessions suspended.</w:t>
            </w:r>
          </w:p>
          <w:p w:rsidR="00265912" w:rsidRDefault="00265912" w:rsidP="00265912">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Shortages of medical supplies &amp; equipment</w:t>
            </w:r>
          </w:p>
          <w:p w:rsidR="00265912" w:rsidRDefault="00265912" w:rsidP="00265912">
            <w:pPr>
              <w:widowControl w:val="0"/>
              <w:spacing w:line="240" w:lineRule="auto"/>
              <w:rPr>
                <w:rFonts w:ascii="Times New Roman" w:eastAsia="Times New Roman" w:hAnsi="Times New Roman" w:cs="Times New Roman"/>
              </w:rPr>
            </w:pPr>
          </w:p>
        </w:tc>
      </w:tr>
    </w:tbl>
    <w:p w:rsidR="00265912" w:rsidRDefault="00265912" w:rsidP="001431EE">
      <w:pPr>
        <w:rPr>
          <w:rFonts w:ascii="Times New Roman" w:eastAsia="Times New Roman" w:hAnsi="Times New Roman" w:cs="Times New Roman"/>
          <w:b/>
          <w:sz w:val="36"/>
          <w:szCs w:val="36"/>
        </w:rPr>
      </w:pPr>
    </w:p>
    <w:p w:rsidR="00265912" w:rsidRDefault="00265912" w:rsidP="001431EE">
      <w:pPr>
        <w:rPr>
          <w:rFonts w:ascii="Times New Roman" w:eastAsia="Times New Roman" w:hAnsi="Times New Roman" w:cs="Times New Roman"/>
          <w:b/>
          <w:sz w:val="36"/>
          <w:szCs w:val="36"/>
        </w:rPr>
      </w:pPr>
    </w:p>
    <w:p w:rsidR="00265912" w:rsidRDefault="00265912" w:rsidP="001431EE">
      <w:pPr>
        <w:rPr>
          <w:rFonts w:ascii="Times New Roman" w:eastAsia="Times New Roman" w:hAnsi="Times New Roman" w:cs="Times New Roman"/>
          <w:b/>
          <w:sz w:val="36"/>
          <w:szCs w:val="36"/>
        </w:rPr>
      </w:pPr>
    </w:p>
    <w:p w:rsidR="00265912" w:rsidRPr="00265912" w:rsidRDefault="00265912" w:rsidP="001431EE">
      <w:pPr>
        <w:rPr>
          <w:rFonts w:ascii="Times New Roman" w:eastAsia="Times New Roman" w:hAnsi="Times New Roman" w:cs="Times New Roman"/>
          <w:b/>
          <w:sz w:val="12"/>
          <w:szCs w:val="36"/>
        </w:rPr>
      </w:pPr>
    </w:p>
    <w:p w:rsidR="001431EE" w:rsidRPr="00AC0E29" w:rsidRDefault="001431EE" w:rsidP="001431EE">
      <w:pPr>
        <w:rPr>
          <w:rFonts w:ascii="Times New Roman" w:eastAsia="Times New Roman" w:hAnsi="Times New Roman" w:cs="Times New Roman"/>
          <w:b/>
          <w:sz w:val="36"/>
          <w:szCs w:val="36"/>
        </w:rPr>
      </w:pPr>
      <w:r w:rsidRPr="00AC0E29">
        <w:rPr>
          <w:rFonts w:ascii="Times New Roman" w:eastAsia="Times New Roman" w:hAnsi="Times New Roman" w:cs="Times New Roman"/>
          <w:b/>
          <w:sz w:val="36"/>
          <w:szCs w:val="36"/>
        </w:rPr>
        <w:t>Description &amp; Rationale for Use of Risk Dial Zones:</w:t>
      </w:r>
    </w:p>
    <w:p w:rsidR="00B13F25" w:rsidRPr="00B13F25" w:rsidRDefault="001431EE" w:rsidP="00B13F25">
      <w:pPr>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Southwest Nebraska</w:t>
      </w:r>
      <w:r w:rsidRPr="00B41991">
        <w:rPr>
          <w:rFonts w:ascii="Times New Roman" w:eastAsia="Times New Roman" w:hAnsi="Times New Roman" w:cs="Times New Roman"/>
          <w:sz w:val="24"/>
          <w:szCs w:val="24"/>
        </w:rPr>
        <w:t xml:space="preserve"> Health Department provides a</w:t>
      </w:r>
      <w:r>
        <w:rPr>
          <w:rFonts w:ascii="Times New Roman" w:eastAsia="Times New Roman" w:hAnsi="Times New Roman" w:cs="Times New Roman"/>
          <w:sz w:val="24"/>
          <w:szCs w:val="24"/>
        </w:rPr>
        <w:t xml:space="preserve"> Covid-19</w:t>
      </w:r>
      <w:r w:rsidRPr="00B41991">
        <w:rPr>
          <w:rFonts w:ascii="Times New Roman" w:eastAsia="Times New Roman" w:hAnsi="Times New Roman" w:cs="Times New Roman"/>
          <w:sz w:val="24"/>
          <w:szCs w:val="24"/>
        </w:rPr>
        <w:t xml:space="preserve"> “Risk Dial” for the geographic area it serves, which </w:t>
      </w:r>
      <w:r>
        <w:rPr>
          <w:rFonts w:ascii="Times New Roman" w:eastAsia="Times New Roman" w:hAnsi="Times New Roman" w:cs="Times New Roman"/>
          <w:sz w:val="24"/>
          <w:szCs w:val="24"/>
        </w:rPr>
        <w:t xml:space="preserve">informs the public about the activity level of </w:t>
      </w:r>
      <w:r w:rsidRPr="00B41991">
        <w:rPr>
          <w:rFonts w:ascii="Times New Roman" w:eastAsia="Times New Roman" w:hAnsi="Times New Roman" w:cs="Times New Roman"/>
          <w:sz w:val="24"/>
          <w:szCs w:val="24"/>
        </w:rPr>
        <w:t>COVID-19 virus in its service area</w:t>
      </w:r>
      <w:r>
        <w:rPr>
          <w:rFonts w:ascii="Times New Roman" w:eastAsia="Times New Roman" w:hAnsi="Times New Roman" w:cs="Times New Roman"/>
          <w:sz w:val="24"/>
          <w:szCs w:val="24"/>
        </w:rPr>
        <w:t xml:space="preserve"> and the area medical services’ ability to respond to current demands</w:t>
      </w:r>
      <w:r w:rsidRPr="00B41991">
        <w:rPr>
          <w:rFonts w:ascii="Times New Roman" w:eastAsia="Times New Roman" w:hAnsi="Times New Roman" w:cs="Times New Roman"/>
          <w:sz w:val="24"/>
          <w:szCs w:val="24"/>
        </w:rPr>
        <w:t xml:space="preserve">.  This “risk dial” will serve as a barometer for the school’s </w:t>
      </w:r>
      <w:r>
        <w:rPr>
          <w:rFonts w:ascii="Times New Roman" w:eastAsia="Times New Roman" w:hAnsi="Times New Roman" w:cs="Times New Roman"/>
          <w:sz w:val="24"/>
          <w:szCs w:val="24"/>
        </w:rPr>
        <w:t xml:space="preserve">operational </w:t>
      </w:r>
      <w:r w:rsidRPr="00B41991">
        <w:rPr>
          <w:rFonts w:ascii="Times New Roman" w:eastAsia="Times New Roman" w:hAnsi="Times New Roman" w:cs="Times New Roman"/>
          <w:sz w:val="24"/>
          <w:szCs w:val="24"/>
        </w:rPr>
        <w:t>response to the virus.  The school will use the “risk dial” in conjunction with the school’s monitoring of the virus</w:t>
      </w:r>
      <w:r>
        <w:rPr>
          <w:rFonts w:ascii="Times New Roman" w:eastAsia="Times New Roman" w:hAnsi="Times New Roman" w:cs="Times New Roman"/>
          <w:sz w:val="24"/>
          <w:szCs w:val="24"/>
        </w:rPr>
        <w:t xml:space="preserve"> activity within the school</w:t>
      </w:r>
      <w:r w:rsidRPr="00B41991">
        <w:rPr>
          <w:rFonts w:ascii="Times New Roman" w:eastAsia="Times New Roman" w:hAnsi="Times New Roman" w:cs="Times New Roman"/>
          <w:sz w:val="24"/>
          <w:szCs w:val="24"/>
        </w:rPr>
        <w:t xml:space="preserve"> to determine which </w:t>
      </w:r>
      <w:r>
        <w:rPr>
          <w:rFonts w:ascii="Times New Roman" w:eastAsia="Times New Roman" w:hAnsi="Times New Roman" w:cs="Times New Roman"/>
          <w:sz w:val="24"/>
          <w:szCs w:val="24"/>
        </w:rPr>
        <w:t>“</w:t>
      </w:r>
      <w:r w:rsidRPr="00B41991">
        <w:rPr>
          <w:rFonts w:ascii="Times New Roman" w:eastAsia="Times New Roman" w:hAnsi="Times New Roman" w:cs="Times New Roman"/>
          <w:sz w:val="24"/>
          <w:szCs w:val="24"/>
        </w:rPr>
        <w:t xml:space="preserve">risk dial </w:t>
      </w:r>
      <w:r>
        <w:rPr>
          <w:rFonts w:ascii="Times New Roman" w:eastAsia="Times New Roman" w:hAnsi="Times New Roman" w:cs="Times New Roman"/>
          <w:sz w:val="24"/>
          <w:szCs w:val="24"/>
        </w:rPr>
        <w:t xml:space="preserve">operational </w:t>
      </w:r>
      <w:r w:rsidRPr="00B41991">
        <w:rPr>
          <w:rFonts w:ascii="Times New Roman" w:eastAsia="Times New Roman" w:hAnsi="Times New Roman" w:cs="Times New Roman"/>
          <w:sz w:val="24"/>
          <w:szCs w:val="24"/>
        </w:rPr>
        <w:t>zone</w:t>
      </w:r>
      <w:r>
        <w:rPr>
          <w:rFonts w:ascii="Times New Roman" w:eastAsia="Times New Roman" w:hAnsi="Times New Roman" w:cs="Times New Roman"/>
          <w:sz w:val="24"/>
          <w:szCs w:val="24"/>
        </w:rPr>
        <w:t>”</w:t>
      </w:r>
      <w:r w:rsidRPr="00B41991">
        <w:rPr>
          <w:rFonts w:ascii="Times New Roman" w:eastAsia="Times New Roman" w:hAnsi="Times New Roman" w:cs="Times New Roman"/>
          <w:sz w:val="24"/>
          <w:szCs w:val="24"/>
        </w:rPr>
        <w:t xml:space="preserve"> the school will operate in.  The</w:t>
      </w:r>
      <w:r>
        <w:rPr>
          <w:rFonts w:ascii="Times New Roman" w:eastAsia="Times New Roman" w:hAnsi="Times New Roman" w:cs="Times New Roman"/>
          <w:sz w:val="24"/>
          <w:szCs w:val="24"/>
        </w:rPr>
        <w:t xml:space="preserve"> current</w:t>
      </w:r>
      <w:r w:rsidRPr="00B41991">
        <w:rPr>
          <w:rFonts w:ascii="Times New Roman" w:eastAsia="Times New Roman" w:hAnsi="Times New Roman" w:cs="Times New Roman"/>
          <w:sz w:val="24"/>
          <w:szCs w:val="24"/>
        </w:rPr>
        <w:t xml:space="preserve"> “risk dial operational zone” will be clearly communicated to students, staff, and parents through the school’s website and through the school</w:t>
      </w:r>
      <w:r>
        <w:rPr>
          <w:rFonts w:ascii="Times New Roman" w:eastAsia="Times New Roman" w:hAnsi="Times New Roman" w:cs="Times New Roman"/>
          <w:sz w:val="24"/>
          <w:szCs w:val="24"/>
        </w:rPr>
        <w:t>’</w:t>
      </w:r>
      <w:r w:rsidRPr="00B41991">
        <w:rPr>
          <w:rFonts w:ascii="Times New Roman" w:eastAsia="Times New Roman" w:hAnsi="Times New Roman" w:cs="Times New Roman"/>
          <w:sz w:val="24"/>
          <w:szCs w:val="24"/>
        </w:rPr>
        <w:t xml:space="preserve">s messaging system, along with specific guidance based on </w:t>
      </w:r>
      <w:r>
        <w:rPr>
          <w:rFonts w:ascii="Times New Roman" w:eastAsia="Times New Roman" w:hAnsi="Times New Roman" w:cs="Times New Roman"/>
          <w:sz w:val="24"/>
          <w:szCs w:val="24"/>
        </w:rPr>
        <w:t>the school’s current operational zone</w:t>
      </w:r>
      <w:r w:rsidRPr="00B419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fostering collaboration between</w:t>
      </w:r>
      <w:r w:rsidRPr="00B41991">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Southwest Nebraska</w:t>
      </w:r>
      <w:r w:rsidRPr="00B41991">
        <w:rPr>
          <w:rFonts w:ascii="Times New Roman" w:eastAsia="Times New Roman" w:hAnsi="Times New Roman" w:cs="Times New Roman"/>
          <w:sz w:val="24"/>
          <w:szCs w:val="24"/>
        </w:rPr>
        <w:t xml:space="preserve"> Health Department</w:t>
      </w:r>
      <w:r>
        <w:rPr>
          <w:rFonts w:ascii="Times New Roman" w:eastAsia="Times New Roman" w:hAnsi="Times New Roman" w:cs="Times New Roman"/>
          <w:sz w:val="24"/>
          <w:szCs w:val="24"/>
        </w:rPr>
        <w:t xml:space="preserve">, </w:t>
      </w:r>
      <w:r w:rsidRPr="00B41991">
        <w:rPr>
          <w:rFonts w:ascii="Times New Roman" w:eastAsia="Times New Roman" w:hAnsi="Times New Roman" w:cs="Times New Roman"/>
          <w:sz w:val="24"/>
          <w:szCs w:val="24"/>
        </w:rPr>
        <w:t>the school</w:t>
      </w:r>
      <w:r>
        <w:rPr>
          <w:rFonts w:ascii="Times New Roman" w:eastAsia="Times New Roman" w:hAnsi="Times New Roman" w:cs="Times New Roman"/>
          <w:sz w:val="24"/>
          <w:szCs w:val="24"/>
        </w:rPr>
        <w:t>’s nurse, and the school’s administration to closely monitor current health conditions relevant to the COVID-19 virus, the administration</w:t>
      </w:r>
      <w:r w:rsidRPr="00B41991">
        <w:rPr>
          <w:rFonts w:ascii="Times New Roman" w:eastAsia="Times New Roman" w:hAnsi="Times New Roman" w:cs="Times New Roman"/>
          <w:sz w:val="24"/>
          <w:szCs w:val="24"/>
        </w:rPr>
        <w:t xml:space="preserve"> will be able to assess the safest and most non-restrictive </w:t>
      </w:r>
      <w:r>
        <w:rPr>
          <w:rFonts w:ascii="Times New Roman" w:eastAsia="Times New Roman" w:hAnsi="Times New Roman" w:cs="Times New Roman"/>
          <w:sz w:val="24"/>
          <w:szCs w:val="24"/>
        </w:rPr>
        <w:t>educational environment for students, staff, and parents at Maywood Public Schools.</w:t>
      </w:r>
    </w:p>
    <w:p w:rsidR="00CB4DF8" w:rsidRDefault="00B13F25" w:rsidP="00265912">
      <w:pPr>
        <w:rPr>
          <w:b/>
          <w:sz w:val="36"/>
          <w:szCs w:val="36"/>
        </w:rPr>
      </w:pPr>
      <w:r>
        <w:rPr>
          <w:b/>
          <w:sz w:val="36"/>
          <w:szCs w:val="36"/>
        </w:rPr>
        <w:br w:type="page"/>
      </w:r>
      <w:r w:rsidR="00D92D79">
        <w:rPr>
          <w:b/>
          <w:sz w:val="36"/>
          <w:szCs w:val="36"/>
        </w:rPr>
        <w:lastRenderedPageBreak/>
        <w:t>Return to School Consideration 2020-2021</w:t>
      </w:r>
    </w:p>
    <w:p w:rsidR="00CB4DF8" w:rsidRDefault="00D92D79">
      <w:r>
        <w:t>State health officials in partnership with the Nebraska Department of Education and the governor’s office have developed a color-coded risk dial that will assist local school districts in assessing their current COVID 19 risk levels.  The dial will also provide recommended actions aligned to each risk category (green, yellow, orange, and red).</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65"/>
        <w:gridCol w:w="6030"/>
        <w:gridCol w:w="6385"/>
      </w:tblGrid>
      <w:tr w:rsidR="00CB4DF8" w:rsidTr="00FD7F29">
        <w:trPr>
          <w:trHeight w:val="420"/>
        </w:trPr>
        <w:tc>
          <w:tcPr>
            <w:tcW w:w="5000" w:type="pct"/>
            <w:gridSpan w:val="3"/>
            <w:shd w:val="clear" w:color="auto" w:fill="1EFD07"/>
            <w:tcMar>
              <w:top w:w="100" w:type="dxa"/>
              <w:left w:w="100" w:type="dxa"/>
              <w:bottom w:w="100" w:type="dxa"/>
              <w:right w:w="100" w:type="dxa"/>
            </w:tcMar>
          </w:tcPr>
          <w:p w:rsidR="00CB4DF8" w:rsidRDefault="00D92D79" w:rsidP="00FD7F29">
            <w:pPr>
              <w:widowControl w:val="0"/>
              <w:pBdr>
                <w:top w:val="nil"/>
                <w:left w:val="nil"/>
                <w:bottom w:val="nil"/>
                <w:right w:val="nil"/>
                <w:between w:val="nil"/>
              </w:pBdr>
              <w:shd w:val="clear" w:color="auto" w:fill="1EFD07"/>
              <w:spacing w:line="240" w:lineRule="auto"/>
              <w:jc w:val="center"/>
              <w:rPr>
                <w:b/>
                <w:sz w:val="28"/>
                <w:szCs w:val="28"/>
              </w:rPr>
            </w:pPr>
            <w:r>
              <w:rPr>
                <w:b/>
                <w:sz w:val="28"/>
                <w:szCs w:val="28"/>
              </w:rPr>
              <w:t>Green Zone</w:t>
            </w:r>
            <w:r w:rsidR="00B13F25">
              <w:rPr>
                <w:b/>
                <w:sz w:val="28"/>
                <w:szCs w:val="28"/>
              </w:rPr>
              <w:t xml:space="preserve"> – Low Risk</w:t>
            </w:r>
          </w:p>
        </w:tc>
      </w:tr>
      <w:tr w:rsidR="00CB4DF8" w:rsidTr="00265912">
        <w:trPr>
          <w:trHeight w:val="420"/>
        </w:trPr>
        <w:tc>
          <w:tcPr>
            <w:tcW w:w="5000" w:type="pct"/>
            <w:gridSpan w:val="3"/>
            <w:tcMar>
              <w:top w:w="100" w:type="dxa"/>
              <w:left w:w="100" w:type="dxa"/>
              <w:bottom w:w="100" w:type="dxa"/>
              <w:right w:w="100" w:type="dxa"/>
            </w:tcMar>
          </w:tcPr>
          <w:p w:rsidR="00B13F25" w:rsidRPr="000358D5" w:rsidRDefault="00B13F25">
            <w:pPr>
              <w:widowControl w:val="0"/>
              <w:pBdr>
                <w:top w:val="nil"/>
                <w:left w:val="nil"/>
                <w:bottom w:val="nil"/>
                <w:right w:val="nil"/>
                <w:between w:val="nil"/>
              </w:pBdr>
              <w:spacing w:line="240" w:lineRule="auto"/>
              <w:jc w:val="center"/>
            </w:pPr>
            <w:r w:rsidRPr="000358D5">
              <w:t xml:space="preserve">School is Open </w:t>
            </w:r>
          </w:p>
          <w:p w:rsidR="00CB4DF8" w:rsidRPr="000358D5" w:rsidRDefault="00D92D79">
            <w:pPr>
              <w:widowControl w:val="0"/>
              <w:pBdr>
                <w:top w:val="nil"/>
                <w:left w:val="nil"/>
                <w:bottom w:val="nil"/>
                <w:right w:val="nil"/>
                <w:between w:val="nil"/>
              </w:pBdr>
              <w:spacing w:line="240" w:lineRule="auto"/>
              <w:jc w:val="center"/>
            </w:pPr>
            <w:r w:rsidRPr="000358D5">
              <w:t>Regular School - No Restrictions</w:t>
            </w:r>
          </w:p>
          <w:p w:rsidR="004936A4" w:rsidRPr="000358D5" w:rsidRDefault="004936A4">
            <w:pPr>
              <w:widowControl w:val="0"/>
              <w:pBdr>
                <w:top w:val="nil"/>
                <w:left w:val="nil"/>
                <w:bottom w:val="nil"/>
                <w:right w:val="nil"/>
                <w:between w:val="nil"/>
              </w:pBdr>
              <w:spacing w:line="240" w:lineRule="auto"/>
              <w:jc w:val="center"/>
            </w:pPr>
            <w:r w:rsidRPr="000358D5">
              <w:t>No Social Distancing</w:t>
            </w:r>
          </w:p>
          <w:p w:rsidR="00B13F25" w:rsidRPr="000358D5" w:rsidRDefault="004936A4" w:rsidP="00265912">
            <w:pPr>
              <w:widowControl w:val="0"/>
              <w:pBdr>
                <w:top w:val="nil"/>
                <w:left w:val="nil"/>
                <w:bottom w:val="nil"/>
                <w:right w:val="nil"/>
                <w:between w:val="nil"/>
              </w:pBdr>
              <w:spacing w:line="240" w:lineRule="auto"/>
              <w:jc w:val="center"/>
            </w:pPr>
            <w:r w:rsidRPr="000358D5">
              <w:t xml:space="preserve">Hand Washings </w:t>
            </w:r>
          </w:p>
        </w:tc>
      </w:tr>
      <w:tr w:rsidR="004936A4" w:rsidTr="00265912">
        <w:trPr>
          <w:trHeight w:val="420"/>
        </w:trPr>
        <w:tc>
          <w:tcPr>
            <w:tcW w:w="5000" w:type="pct"/>
            <w:gridSpan w:val="3"/>
            <w:tcMar>
              <w:top w:w="100" w:type="dxa"/>
              <w:left w:w="100" w:type="dxa"/>
              <w:bottom w:w="100" w:type="dxa"/>
              <w:right w:w="100" w:type="dxa"/>
            </w:tcMar>
          </w:tcPr>
          <w:p w:rsidR="004936A4" w:rsidRPr="008F3751" w:rsidRDefault="004936A4" w:rsidP="008F3751">
            <w:pPr>
              <w:pStyle w:val="ListParagraph"/>
              <w:widowControl w:val="0"/>
              <w:numPr>
                <w:ilvl w:val="0"/>
                <w:numId w:val="43"/>
              </w:numPr>
              <w:spacing w:line="240" w:lineRule="auto"/>
              <w:rPr>
                <w:rFonts w:eastAsia="Times New Roman"/>
              </w:rPr>
            </w:pPr>
            <w:r w:rsidRPr="008F3751">
              <w:rPr>
                <w:rFonts w:eastAsia="Times New Roman"/>
              </w:rPr>
              <w:t>All students and staff should perform “</w:t>
            </w:r>
            <w:proofErr w:type="spellStart"/>
            <w:r w:rsidRPr="008F3751">
              <w:rPr>
                <w:rFonts w:eastAsia="Times New Roman"/>
              </w:rPr>
              <w:t>self screening</w:t>
            </w:r>
            <w:proofErr w:type="spellEnd"/>
            <w:r w:rsidRPr="008F3751">
              <w:rPr>
                <w:rFonts w:eastAsia="Times New Roman"/>
              </w:rPr>
              <w:t>” before reporting to school each day.  If students or staff display any of the following symptoms, they are advised to stay home:</w:t>
            </w:r>
          </w:p>
          <w:p w:rsidR="004936A4" w:rsidRPr="000358D5" w:rsidRDefault="004936A4" w:rsidP="008F3751">
            <w:pPr>
              <w:pStyle w:val="ListParagraph"/>
              <w:widowControl w:val="0"/>
              <w:numPr>
                <w:ilvl w:val="0"/>
                <w:numId w:val="43"/>
              </w:numPr>
              <w:spacing w:line="240" w:lineRule="auto"/>
              <w:rPr>
                <w:rFonts w:eastAsia="Times New Roman"/>
              </w:rPr>
            </w:pPr>
            <w:r w:rsidRPr="000358D5">
              <w:rPr>
                <w:rFonts w:eastAsia="Times New Roman"/>
              </w:rPr>
              <w:t>Flu-like or COVID-like symptoms</w:t>
            </w:r>
          </w:p>
          <w:p w:rsidR="004936A4" w:rsidRPr="000358D5" w:rsidRDefault="004936A4" w:rsidP="008F3751">
            <w:pPr>
              <w:pStyle w:val="ListParagraph"/>
              <w:widowControl w:val="0"/>
              <w:numPr>
                <w:ilvl w:val="0"/>
                <w:numId w:val="43"/>
              </w:numPr>
              <w:spacing w:line="240" w:lineRule="auto"/>
              <w:rPr>
                <w:rFonts w:eastAsia="Times New Roman"/>
              </w:rPr>
            </w:pPr>
            <w:r w:rsidRPr="000358D5">
              <w:rPr>
                <w:rFonts w:eastAsia="Times New Roman"/>
              </w:rPr>
              <w:t>Temperature of 100.4 or greater</w:t>
            </w:r>
          </w:p>
          <w:p w:rsidR="004936A4" w:rsidRPr="000358D5" w:rsidRDefault="004936A4" w:rsidP="008F3751">
            <w:pPr>
              <w:pStyle w:val="ListParagraph"/>
              <w:widowControl w:val="0"/>
              <w:numPr>
                <w:ilvl w:val="0"/>
                <w:numId w:val="43"/>
              </w:numPr>
              <w:spacing w:line="240" w:lineRule="auto"/>
              <w:rPr>
                <w:rFonts w:eastAsia="Times New Roman"/>
              </w:rPr>
            </w:pPr>
            <w:r w:rsidRPr="000358D5">
              <w:rPr>
                <w:rFonts w:eastAsia="Times New Roman"/>
              </w:rPr>
              <w:t>Difficulty breathing</w:t>
            </w:r>
          </w:p>
          <w:p w:rsidR="004936A4" w:rsidRPr="000358D5" w:rsidRDefault="004936A4" w:rsidP="008F3751">
            <w:pPr>
              <w:pStyle w:val="ListParagraph"/>
              <w:widowControl w:val="0"/>
              <w:numPr>
                <w:ilvl w:val="0"/>
                <w:numId w:val="43"/>
              </w:numPr>
              <w:spacing w:line="240" w:lineRule="auto"/>
              <w:rPr>
                <w:rFonts w:eastAsia="Times New Roman"/>
              </w:rPr>
            </w:pPr>
            <w:r w:rsidRPr="000358D5">
              <w:rPr>
                <w:rFonts w:eastAsia="Times New Roman"/>
              </w:rPr>
              <w:t>Sore throat</w:t>
            </w:r>
          </w:p>
          <w:p w:rsidR="004936A4" w:rsidRPr="000358D5" w:rsidRDefault="004936A4" w:rsidP="008F3751">
            <w:pPr>
              <w:pStyle w:val="ListParagraph"/>
              <w:widowControl w:val="0"/>
              <w:numPr>
                <w:ilvl w:val="0"/>
                <w:numId w:val="43"/>
              </w:numPr>
              <w:spacing w:line="240" w:lineRule="auto"/>
              <w:rPr>
                <w:rFonts w:eastAsia="Times New Roman"/>
              </w:rPr>
            </w:pPr>
            <w:r w:rsidRPr="000358D5">
              <w:rPr>
                <w:rFonts w:eastAsia="Times New Roman"/>
              </w:rPr>
              <w:t>Cough</w:t>
            </w:r>
          </w:p>
          <w:p w:rsidR="00C27309" w:rsidRPr="008F3751" w:rsidRDefault="00C27309" w:rsidP="008F3751">
            <w:pPr>
              <w:pStyle w:val="ListParagraph"/>
              <w:widowControl w:val="0"/>
              <w:numPr>
                <w:ilvl w:val="0"/>
                <w:numId w:val="43"/>
              </w:numPr>
              <w:spacing w:line="240" w:lineRule="auto"/>
              <w:rPr>
                <w:rFonts w:eastAsia="Times New Roman"/>
              </w:rPr>
            </w:pPr>
            <w:r w:rsidRPr="008F3751">
              <w:rPr>
                <w:rFonts w:eastAsia="Times New Roman"/>
              </w:rPr>
              <w:t>Temperature checks will be conducted by PK/elementary at the lunchroom at the beginning of the school day, by staff prior to 1</w:t>
            </w:r>
            <w:r w:rsidRPr="008F3751">
              <w:rPr>
                <w:rFonts w:eastAsia="Times New Roman"/>
                <w:vertAlign w:val="superscript"/>
              </w:rPr>
              <w:t>st</w:t>
            </w:r>
            <w:r w:rsidRPr="008F3751">
              <w:rPr>
                <w:rFonts w:eastAsia="Times New Roman"/>
              </w:rPr>
              <w:t xml:space="preserve"> period, and by office staff, as needed, throughout the day.</w:t>
            </w:r>
          </w:p>
          <w:p w:rsidR="00C27309" w:rsidRPr="000358D5" w:rsidRDefault="00C27309" w:rsidP="008F3751">
            <w:pPr>
              <w:numPr>
                <w:ilvl w:val="0"/>
                <w:numId w:val="43"/>
              </w:numPr>
              <w:rPr>
                <w:rFonts w:eastAsia="Times New Roman"/>
              </w:rPr>
            </w:pPr>
            <w:r w:rsidRPr="000358D5">
              <w:rPr>
                <w:rFonts w:eastAsia="Times New Roman"/>
              </w:rPr>
              <w:t xml:space="preserve">Students with a temperature of 100.4 or greater will be required to stay home </w:t>
            </w:r>
            <w:r w:rsidR="008F3751">
              <w:rPr>
                <w:rFonts w:eastAsia="Times New Roman"/>
              </w:rPr>
              <w:t>24</w:t>
            </w:r>
            <w:r w:rsidRPr="000358D5">
              <w:rPr>
                <w:rFonts w:eastAsia="Times New Roman"/>
              </w:rPr>
              <w:t xml:space="preserve"> hours and be fever free, without medication, before returning to school.</w:t>
            </w:r>
          </w:p>
          <w:p w:rsidR="00C27309" w:rsidRPr="000358D5" w:rsidRDefault="00C27309" w:rsidP="008F3751">
            <w:pPr>
              <w:numPr>
                <w:ilvl w:val="0"/>
                <w:numId w:val="43"/>
              </w:numPr>
              <w:rPr>
                <w:rFonts w:eastAsia="Times New Roman"/>
              </w:rPr>
            </w:pPr>
            <w:r w:rsidRPr="000358D5">
              <w:rPr>
                <w:rFonts w:eastAsia="Times New Roman"/>
              </w:rPr>
              <w:t>An earlier return to school may be possible with a doctor’s “return to school” note.</w:t>
            </w:r>
          </w:p>
          <w:p w:rsidR="00C27309" w:rsidRPr="000358D5" w:rsidRDefault="00C27309" w:rsidP="008F3751">
            <w:pPr>
              <w:numPr>
                <w:ilvl w:val="0"/>
                <w:numId w:val="43"/>
              </w:numPr>
              <w:rPr>
                <w:rFonts w:eastAsia="Times New Roman"/>
              </w:rPr>
            </w:pPr>
            <w:r w:rsidRPr="000358D5">
              <w:rPr>
                <w:rFonts w:eastAsia="Times New Roman"/>
              </w:rPr>
              <w:t xml:space="preserve">Temperatures for tardy students will be taken in the office prior to going to class. </w:t>
            </w:r>
          </w:p>
          <w:p w:rsidR="004936A4" w:rsidRPr="000358D5" w:rsidRDefault="00C27309" w:rsidP="008F3751">
            <w:pPr>
              <w:numPr>
                <w:ilvl w:val="0"/>
                <w:numId w:val="43"/>
              </w:numPr>
              <w:rPr>
                <w:rFonts w:eastAsia="Times New Roman"/>
              </w:rPr>
            </w:pPr>
            <w:r w:rsidRPr="000358D5">
              <w:rPr>
                <w:rFonts w:eastAsia="Times New Roman"/>
              </w:rPr>
              <w:t xml:space="preserve">Students may return to school prior to the </w:t>
            </w:r>
            <w:r w:rsidR="008F3751">
              <w:rPr>
                <w:rFonts w:eastAsia="Times New Roman"/>
              </w:rPr>
              <w:t>24</w:t>
            </w:r>
            <w:r w:rsidRPr="000358D5">
              <w:rPr>
                <w:rFonts w:eastAsia="Times New Roman"/>
              </w:rPr>
              <w:t xml:space="preserve"> hours with a doctor’s note.</w:t>
            </w:r>
          </w:p>
        </w:tc>
      </w:tr>
      <w:tr w:rsidR="00C777BA" w:rsidTr="00AC48A8">
        <w:trPr>
          <w:trHeight w:val="420"/>
        </w:trPr>
        <w:tc>
          <w:tcPr>
            <w:tcW w:w="683" w:type="pct"/>
            <w:tcMar>
              <w:top w:w="100" w:type="dxa"/>
              <w:left w:w="100" w:type="dxa"/>
              <w:bottom w:w="100" w:type="dxa"/>
              <w:right w:w="100" w:type="dxa"/>
            </w:tcMar>
          </w:tcPr>
          <w:p w:rsidR="00C777BA" w:rsidRPr="008F3751" w:rsidRDefault="00C777BA" w:rsidP="008F3751">
            <w:pPr>
              <w:widowControl w:val="0"/>
              <w:spacing w:line="240" w:lineRule="auto"/>
              <w:rPr>
                <w:rFonts w:eastAsia="Times New Roman"/>
                <w:b/>
              </w:rPr>
            </w:pPr>
            <w:r w:rsidRPr="008F3751">
              <w:rPr>
                <w:rFonts w:eastAsia="Times New Roman"/>
                <w:b/>
              </w:rPr>
              <w:t>Attendance</w:t>
            </w:r>
          </w:p>
        </w:tc>
        <w:tc>
          <w:tcPr>
            <w:tcW w:w="4317" w:type="pct"/>
            <w:gridSpan w:val="2"/>
          </w:tcPr>
          <w:p w:rsidR="00C777BA" w:rsidRPr="000358D5" w:rsidRDefault="00C777BA" w:rsidP="008F3751">
            <w:pPr>
              <w:pStyle w:val="ListParagraph"/>
              <w:widowControl w:val="0"/>
              <w:numPr>
                <w:ilvl w:val="0"/>
                <w:numId w:val="43"/>
              </w:numPr>
              <w:pBdr>
                <w:top w:val="nil"/>
                <w:left w:val="nil"/>
                <w:bottom w:val="nil"/>
                <w:right w:val="nil"/>
                <w:between w:val="nil"/>
              </w:pBdr>
              <w:spacing w:line="240" w:lineRule="auto"/>
            </w:pPr>
            <w:r w:rsidRPr="000358D5">
              <w:t xml:space="preserve">South West Health Department will evaluate Maywood’s attendance examining absent reasons daily.  A significant change in attendance may result in switching the increasing/decreasing risk disk level.  All Southwestern Nebraska Schools will start in the Yellow Zone </w:t>
            </w:r>
          </w:p>
          <w:p w:rsidR="00C777BA" w:rsidRPr="000358D5" w:rsidRDefault="00C777BA" w:rsidP="008F3751">
            <w:pPr>
              <w:widowControl w:val="0"/>
              <w:numPr>
                <w:ilvl w:val="0"/>
                <w:numId w:val="43"/>
              </w:numPr>
              <w:spacing w:line="240" w:lineRule="auto"/>
              <w:rPr>
                <w:rFonts w:eastAsia="Times New Roman"/>
              </w:rPr>
            </w:pPr>
            <w:r w:rsidRPr="000358D5">
              <w:rPr>
                <w:rFonts w:eastAsia="Times New Roman"/>
              </w:rPr>
              <w:t>All students in grades PK-12 will attend school in person.</w:t>
            </w:r>
          </w:p>
          <w:p w:rsidR="00C777BA" w:rsidRPr="000358D5" w:rsidRDefault="00C777BA" w:rsidP="008F3751">
            <w:pPr>
              <w:pStyle w:val="ListParagraph"/>
              <w:widowControl w:val="0"/>
              <w:numPr>
                <w:ilvl w:val="0"/>
                <w:numId w:val="43"/>
              </w:numPr>
              <w:pBdr>
                <w:top w:val="nil"/>
                <w:left w:val="nil"/>
                <w:bottom w:val="nil"/>
                <w:right w:val="nil"/>
                <w:between w:val="nil"/>
              </w:pBdr>
              <w:spacing w:line="240" w:lineRule="auto"/>
              <w:rPr>
                <w:rFonts w:eastAsia="Times New Roman"/>
              </w:rPr>
            </w:pPr>
            <w:r w:rsidRPr="000358D5">
              <w:rPr>
                <w:rFonts w:eastAsia="Times New Roman"/>
              </w:rPr>
              <w:t>Accommodations will be made for students in K-12 who are unable to attend in person to utilize synchronous online learning through Zoom and other remote learning tools. Synchronous means that students log on to receive instruction with their class at certain set times during the school day.  Students will only have this option with a medical excuse provided by a doctor with a specified period of time notated or in conjunction with their IEP (Individualized Education Plan).</w:t>
            </w:r>
          </w:p>
        </w:tc>
      </w:tr>
      <w:tr w:rsidR="00436A04" w:rsidTr="00265912">
        <w:trPr>
          <w:trHeight w:val="420"/>
        </w:trPr>
        <w:tc>
          <w:tcPr>
            <w:tcW w:w="643" w:type="pct"/>
            <w:tcMar>
              <w:top w:w="100" w:type="dxa"/>
              <w:left w:w="100" w:type="dxa"/>
              <w:bottom w:w="100" w:type="dxa"/>
              <w:right w:w="100" w:type="dxa"/>
            </w:tcMar>
          </w:tcPr>
          <w:p w:rsidR="00436A04" w:rsidRPr="008F3751" w:rsidRDefault="00D109AF" w:rsidP="008F3751">
            <w:pPr>
              <w:widowControl w:val="0"/>
              <w:spacing w:line="240" w:lineRule="auto"/>
              <w:rPr>
                <w:rFonts w:eastAsia="Times New Roman"/>
                <w:b/>
              </w:rPr>
            </w:pPr>
            <w:r w:rsidRPr="008F3751">
              <w:rPr>
                <w:rFonts w:eastAsia="Times New Roman"/>
                <w:b/>
              </w:rPr>
              <w:t>Face Masks</w:t>
            </w:r>
          </w:p>
        </w:tc>
        <w:tc>
          <w:tcPr>
            <w:tcW w:w="4357" w:type="pct"/>
            <w:gridSpan w:val="2"/>
          </w:tcPr>
          <w:p w:rsidR="00436A04" w:rsidRPr="000358D5" w:rsidRDefault="00D109AF" w:rsidP="008F3751">
            <w:pPr>
              <w:widowControl w:val="0"/>
              <w:numPr>
                <w:ilvl w:val="0"/>
                <w:numId w:val="43"/>
              </w:numPr>
              <w:spacing w:line="240" w:lineRule="auto"/>
              <w:rPr>
                <w:rFonts w:eastAsia="Times New Roman"/>
              </w:rPr>
            </w:pPr>
            <w:r w:rsidRPr="000358D5">
              <w:rPr>
                <w:rFonts w:eastAsia="Times New Roman"/>
              </w:rPr>
              <w:t>Student and staff may voluntarily choose to wear a face mask without repercussions</w:t>
            </w:r>
          </w:p>
        </w:tc>
      </w:tr>
      <w:tr w:rsidR="00C27309" w:rsidTr="00265912">
        <w:trPr>
          <w:trHeight w:val="420"/>
        </w:trPr>
        <w:tc>
          <w:tcPr>
            <w:tcW w:w="643" w:type="pct"/>
            <w:tcMar>
              <w:top w:w="100" w:type="dxa"/>
              <w:left w:w="100" w:type="dxa"/>
              <w:bottom w:w="100" w:type="dxa"/>
              <w:right w:w="100" w:type="dxa"/>
            </w:tcMar>
          </w:tcPr>
          <w:p w:rsidR="00C27309" w:rsidRPr="008F3751" w:rsidRDefault="00C27309" w:rsidP="008F3751">
            <w:pPr>
              <w:widowControl w:val="0"/>
              <w:spacing w:line="240" w:lineRule="auto"/>
              <w:rPr>
                <w:rFonts w:eastAsia="Times New Roman"/>
                <w:b/>
              </w:rPr>
            </w:pPr>
            <w:r w:rsidRPr="008F3751">
              <w:rPr>
                <w:rFonts w:eastAsia="Times New Roman"/>
                <w:b/>
              </w:rPr>
              <w:lastRenderedPageBreak/>
              <w:t>Custodial</w:t>
            </w:r>
          </w:p>
        </w:tc>
        <w:tc>
          <w:tcPr>
            <w:tcW w:w="4357" w:type="pct"/>
            <w:gridSpan w:val="2"/>
          </w:tcPr>
          <w:p w:rsidR="002C0E0A" w:rsidRPr="000358D5" w:rsidRDefault="002C0E0A" w:rsidP="008F3751">
            <w:pPr>
              <w:widowControl w:val="0"/>
              <w:numPr>
                <w:ilvl w:val="0"/>
                <w:numId w:val="43"/>
              </w:numPr>
              <w:spacing w:line="240" w:lineRule="auto"/>
              <w:rPr>
                <w:rFonts w:eastAsia="Times New Roman"/>
              </w:rPr>
            </w:pPr>
            <w:r w:rsidRPr="000358D5">
              <w:rPr>
                <w:rFonts w:eastAsia="Times New Roman"/>
              </w:rPr>
              <w:t>Spray bottles with disinfectant or disinfectant wipes will be provided for all PK-12 classrooms.</w:t>
            </w:r>
          </w:p>
          <w:p w:rsidR="002C0E0A" w:rsidRPr="000358D5" w:rsidRDefault="002C0E0A" w:rsidP="008F3751">
            <w:pPr>
              <w:widowControl w:val="0"/>
              <w:numPr>
                <w:ilvl w:val="0"/>
                <w:numId w:val="43"/>
              </w:numPr>
              <w:spacing w:line="240" w:lineRule="auto"/>
              <w:rPr>
                <w:rFonts w:eastAsia="Times New Roman"/>
              </w:rPr>
            </w:pPr>
            <w:r w:rsidRPr="000358D5">
              <w:rPr>
                <w:rFonts w:eastAsia="Times New Roman"/>
              </w:rPr>
              <w:t>Windows of classrooms will be open whenever possible, to allow as much fresh air as possible to circulate through the room.</w:t>
            </w:r>
          </w:p>
          <w:p w:rsidR="00C27309" w:rsidRPr="000358D5" w:rsidRDefault="00C27309" w:rsidP="004936A4">
            <w:pPr>
              <w:widowControl w:val="0"/>
              <w:spacing w:line="240" w:lineRule="auto"/>
              <w:rPr>
                <w:rFonts w:eastAsia="Times New Roman"/>
                <w:b/>
              </w:rPr>
            </w:pPr>
          </w:p>
        </w:tc>
      </w:tr>
      <w:tr w:rsidR="000745F7" w:rsidTr="00265912">
        <w:trPr>
          <w:trHeight w:val="420"/>
        </w:trPr>
        <w:tc>
          <w:tcPr>
            <w:tcW w:w="643" w:type="pct"/>
            <w:tcMar>
              <w:top w:w="100" w:type="dxa"/>
              <w:left w:w="100" w:type="dxa"/>
              <w:bottom w:w="100" w:type="dxa"/>
              <w:right w:w="100" w:type="dxa"/>
            </w:tcMar>
          </w:tcPr>
          <w:p w:rsidR="000745F7" w:rsidRPr="008F3751" w:rsidRDefault="000745F7" w:rsidP="008F3751">
            <w:pPr>
              <w:widowControl w:val="0"/>
              <w:spacing w:line="240" w:lineRule="auto"/>
              <w:rPr>
                <w:rFonts w:eastAsia="Times New Roman"/>
                <w:b/>
              </w:rPr>
            </w:pPr>
            <w:r w:rsidRPr="008F3751">
              <w:rPr>
                <w:rFonts w:eastAsia="Times New Roman"/>
                <w:b/>
              </w:rPr>
              <w:t>Special Education / 504</w:t>
            </w:r>
          </w:p>
        </w:tc>
        <w:tc>
          <w:tcPr>
            <w:tcW w:w="4357" w:type="pct"/>
            <w:gridSpan w:val="2"/>
          </w:tcPr>
          <w:p w:rsidR="000745F7" w:rsidRPr="000358D5" w:rsidRDefault="000745F7" w:rsidP="008F3751">
            <w:pPr>
              <w:widowControl w:val="0"/>
              <w:numPr>
                <w:ilvl w:val="0"/>
                <w:numId w:val="43"/>
              </w:numPr>
              <w:spacing w:line="240" w:lineRule="auto"/>
              <w:rPr>
                <w:rFonts w:eastAsia="Times New Roman"/>
              </w:rPr>
            </w:pPr>
            <w:r w:rsidRPr="000358D5">
              <w:rPr>
                <w:rFonts w:eastAsia="Times New Roman"/>
              </w:rPr>
              <w:t>Students will be served as per their IEP/504 Plan.</w:t>
            </w:r>
          </w:p>
          <w:p w:rsidR="000745F7" w:rsidRPr="000358D5" w:rsidRDefault="000745F7" w:rsidP="008F3751">
            <w:pPr>
              <w:widowControl w:val="0"/>
              <w:numPr>
                <w:ilvl w:val="0"/>
                <w:numId w:val="43"/>
              </w:numPr>
              <w:spacing w:line="240" w:lineRule="auto"/>
              <w:rPr>
                <w:rFonts w:eastAsia="Times New Roman"/>
              </w:rPr>
            </w:pPr>
            <w:r w:rsidRPr="000358D5">
              <w:rPr>
                <w:rFonts w:eastAsia="Times New Roman"/>
              </w:rPr>
              <w:t>Revisit the IEP/504 with the team before or early in the school year to discuss, whether or not there are underlying student medical conditions that make school attendance impractical or undesirable to parents, should there be an increase in active virus transmission.</w:t>
            </w:r>
          </w:p>
        </w:tc>
      </w:tr>
      <w:tr w:rsidR="00CB4DF8" w:rsidTr="00265912">
        <w:trPr>
          <w:trHeight w:val="420"/>
        </w:trPr>
        <w:tc>
          <w:tcPr>
            <w:tcW w:w="5000" w:type="pct"/>
            <w:gridSpan w:val="3"/>
            <w:shd w:val="clear" w:color="auto" w:fill="FFFF00"/>
            <w:tcMar>
              <w:top w:w="100" w:type="dxa"/>
              <w:left w:w="100" w:type="dxa"/>
              <w:bottom w:w="100" w:type="dxa"/>
              <w:right w:w="100" w:type="dxa"/>
            </w:tcMar>
          </w:tcPr>
          <w:p w:rsidR="00CB4DF8" w:rsidRPr="008F3751" w:rsidRDefault="00D92D79" w:rsidP="008F3751">
            <w:pPr>
              <w:pStyle w:val="ListParagraph"/>
              <w:widowControl w:val="0"/>
              <w:pBdr>
                <w:top w:val="nil"/>
                <w:left w:val="nil"/>
                <w:bottom w:val="nil"/>
                <w:right w:val="nil"/>
                <w:between w:val="nil"/>
              </w:pBdr>
              <w:spacing w:line="240" w:lineRule="auto"/>
              <w:jc w:val="center"/>
              <w:rPr>
                <w:b/>
                <w:sz w:val="28"/>
                <w:szCs w:val="28"/>
              </w:rPr>
            </w:pPr>
            <w:r w:rsidRPr="008F3751">
              <w:rPr>
                <w:b/>
                <w:sz w:val="28"/>
                <w:szCs w:val="28"/>
              </w:rPr>
              <w:t>Yellow Zone</w:t>
            </w:r>
            <w:r w:rsidR="00B13F25" w:rsidRPr="008F3751">
              <w:rPr>
                <w:b/>
                <w:sz w:val="28"/>
                <w:szCs w:val="28"/>
              </w:rPr>
              <w:t xml:space="preserve"> – Moderate Risk</w:t>
            </w:r>
          </w:p>
        </w:tc>
      </w:tr>
      <w:tr w:rsidR="00CB4DF8" w:rsidTr="00AC48A8">
        <w:trPr>
          <w:trHeight w:val="420"/>
        </w:trPr>
        <w:tc>
          <w:tcPr>
            <w:tcW w:w="643" w:type="pct"/>
            <w:shd w:val="clear" w:color="auto" w:fill="auto"/>
            <w:tcMar>
              <w:top w:w="100" w:type="dxa"/>
              <w:left w:w="100" w:type="dxa"/>
              <w:bottom w:w="100" w:type="dxa"/>
              <w:right w:w="100" w:type="dxa"/>
            </w:tcMar>
          </w:tcPr>
          <w:p w:rsidR="00CB4DF8" w:rsidRPr="00AC48A8" w:rsidRDefault="00D92D79" w:rsidP="00AC48A8">
            <w:pPr>
              <w:widowControl w:val="0"/>
              <w:pBdr>
                <w:top w:val="nil"/>
                <w:left w:val="nil"/>
                <w:bottom w:val="nil"/>
                <w:right w:val="nil"/>
                <w:between w:val="nil"/>
              </w:pBdr>
              <w:spacing w:line="240" w:lineRule="auto"/>
              <w:ind w:left="-20"/>
              <w:rPr>
                <w:b/>
              </w:rPr>
            </w:pPr>
            <w:r w:rsidRPr="00AC48A8">
              <w:rPr>
                <w:b/>
              </w:rPr>
              <w:t>Attendance</w:t>
            </w:r>
          </w:p>
        </w:tc>
        <w:tc>
          <w:tcPr>
            <w:tcW w:w="4357" w:type="pct"/>
            <w:gridSpan w:val="2"/>
            <w:shd w:val="clear" w:color="auto" w:fill="auto"/>
            <w:tcMar>
              <w:top w:w="100" w:type="dxa"/>
              <w:left w:w="100" w:type="dxa"/>
              <w:bottom w:w="100" w:type="dxa"/>
              <w:right w:w="100" w:type="dxa"/>
            </w:tcMar>
          </w:tcPr>
          <w:p w:rsidR="00CB4DF8" w:rsidRPr="000358D5" w:rsidRDefault="00D92D79" w:rsidP="008F3751">
            <w:pPr>
              <w:pStyle w:val="ListParagraph"/>
              <w:widowControl w:val="0"/>
              <w:numPr>
                <w:ilvl w:val="0"/>
                <w:numId w:val="43"/>
              </w:numPr>
              <w:pBdr>
                <w:top w:val="nil"/>
                <w:left w:val="nil"/>
                <w:bottom w:val="nil"/>
                <w:right w:val="nil"/>
                <w:between w:val="nil"/>
              </w:pBdr>
              <w:spacing w:line="240" w:lineRule="auto"/>
            </w:pPr>
            <w:r w:rsidRPr="000358D5">
              <w:t xml:space="preserve">South West Health Department will evaluate Maywood’s attendance examining absent reasons daily.  A significant change in attendance may result in switching the increasing/decreasing risk disk level.  All Southwestern Nebraska Schools will start in the Yellow Zone </w:t>
            </w:r>
          </w:p>
          <w:p w:rsidR="00C777BA" w:rsidRPr="000358D5" w:rsidRDefault="00C777BA" w:rsidP="008F3751">
            <w:pPr>
              <w:widowControl w:val="0"/>
              <w:numPr>
                <w:ilvl w:val="0"/>
                <w:numId w:val="43"/>
              </w:numPr>
              <w:spacing w:line="240" w:lineRule="auto"/>
              <w:rPr>
                <w:rFonts w:eastAsia="Times New Roman"/>
              </w:rPr>
            </w:pPr>
            <w:r w:rsidRPr="000358D5">
              <w:rPr>
                <w:rFonts w:eastAsia="Times New Roman"/>
              </w:rPr>
              <w:t>All students in grades PK-12 will attend school in person.</w:t>
            </w:r>
          </w:p>
          <w:p w:rsidR="00C777BA" w:rsidRPr="000358D5" w:rsidRDefault="00C777BA" w:rsidP="008F3751">
            <w:pPr>
              <w:pStyle w:val="ListParagraph"/>
              <w:widowControl w:val="0"/>
              <w:numPr>
                <w:ilvl w:val="0"/>
                <w:numId w:val="43"/>
              </w:numPr>
              <w:pBdr>
                <w:top w:val="nil"/>
                <w:left w:val="nil"/>
                <w:bottom w:val="nil"/>
                <w:right w:val="nil"/>
                <w:between w:val="nil"/>
              </w:pBdr>
              <w:spacing w:line="240" w:lineRule="auto"/>
            </w:pPr>
            <w:r w:rsidRPr="000358D5">
              <w:rPr>
                <w:rFonts w:eastAsia="Times New Roman"/>
              </w:rPr>
              <w:t>Accommodations will be made for students in K-12 who are unable to attend in person to utilize synchronous online learning through Zoom and other remote learning tools. Synchronous means that students log on to receive instruction with their class at certain set times during the school day.  Students will only have this option with a medical excuse provided by a doctor with a specified period of time notated or in conjunction with their IEP (Individualized Education Plan).</w:t>
            </w:r>
          </w:p>
          <w:p w:rsidR="00C777BA" w:rsidRPr="000358D5" w:rsidRDefault="00C777BA">
            <w:pPr>
              <w:widowControl w:val="0"/>
              <w:pBdr>
                <w:top w:val="nil"/>
                <w:left w:val="nil"/>
                <w:bottom w:val="nil"/>
                <w:right w:val="nil"/>
                <w:between w:val="nil"/>
              </w:pBdr>
              <w:spacing w:line="240" w:lineRule="auto"/>
              <w:jc w:val="center"/>
            </w:pPr>
          </w:p>
        </w:tc>
      </w:tr>
      <w:tr w:rsidR="002C0E0A" w:rsidTr="00AC48A8">
        <w:trPr>
          <w:trHeight w:val="420"/>
        </w:trPr>
        <w:tc>
          <w:tcPr>
            <w:tcW w:w="643" w:type="pct"/>
            <w:shd w:val="clear" w:color="auto" w:fill="auto"/>
            <w:tcMar>
              <w:top w:w="100" w:type="dxa"/>
              <w:left w:w="100" w:type="dxa"/>
              <w:bottom w:w="100" w:type="dxa"/>
              <w:right w:w="100" w:type="dxa"/>
            </w:tcMar>
          </w:tcPr>
          <w:p w:rsidR="002C0E0A" w:rsidRPr="00AC48A8" w:rsidRDefault="002C0E0A" w:rsidP="00AC48A8">
            <w:pPr>
              <w:widowControl w:val="0"/>
              <w:pBdr>
                <w:top w:val="nil"/>
                <w:left w:val="nil"/>
                <w:bottom w:val="nil"/>
                <w:right w:val="nil"/>
                <w:between w:val="nil"/>
              </w:pBdr>
              <w:spacing w:line="240" w:lineRule="auto"/>
              <w:ind w:left="-20"/>
              <w:rPr>
                <w:b/>
              </w:rPr>
            </w:pPr>
            <w:r w:rsidRPr="00AC48A8">
              <w:rPr>
                <w:b/>
              </w:rPr>
              <w:t>School Academic Plan</w:t>
            </w:r>
          </w:p>
        </w:tc>
        <w:tc>
          <w:tcPr>
            <w:tcW w:w="4357" w:type="pct"/>
            <w:gridSpan w:val="2"/>
            <w:shd w:val="clear" w:color="auto" w:fill="auto"/>
            <w:tcMar>
              <w:top w:w="100" w:type="dxa"/>
              <w:left w:w="100" w:type="dxa"/>
              <w:bottom w:w="100" w:type="dxa"/>
              <w:right w:w="100" w:type="dxa"/>
            </w:tcMar>
          </w:tcPr>
          <w:p w:rsidR="002C0E0A" w:rsidRPr="000358D5" w:rsidRDefault="002C0E0A" w:rsidP="008F3751">
            <w:pPr>
              <w:pStyle w:val="ListParagraph"/>
              <w:widowControl w:val="0"/>
              <w:numPr>
                <w:ilvl w:val="0"/>
                <w:numId w:val="43"/>
              </w:numPr>
              <w:pBdr>
                <w:top w:val="nil"/>
                <w:left w:val="nil"/>
                <w:bottom w:val="nil"/>
                <w:right w:val="nil"/>
                <w:between w:val="nil"/>
              </w:pBdr>
              <w:spacing w:line="240" w:lineRule="auto"/>
            </w:pPr>
            <w:r w:rsidRPr="000358D5">
              <w:t>School is open</w:t>
            </w:r>
          </w:p>
          <w:p w:rsidR="002C0E0A" w:rsidRPr="000358D5" w:rsidRDefault="002C0E0A" w:rsidP="008F3751">
            <w:pPr>
              <w:pStyle w:val="ListParagraph"/>
              <w:widowControl w:val="0"/>
              <w:numPr>
                <w:ilvl w:val="0"/>
                <w:numId w:val="43"/>
              </w:numPr>
              <w:pBdr>
                <w:top w:val="nil"/>
                <w:left w:val="nil"/>
                <w:bottom w:val="nil"/>
                <w:right w:val="nil"/>
                <w:between w:val="nil"/>
              </w:pBdr>
              <w:spacing w:line="240" w:lineRule="auto"/>
            </w:pPr>
            <w:r w:rsidRPr="000358D5">
              <w:t>6 ft. Social Distancing</w:t>
            </w:r>
          </w:p>
        </w:tc>
      </w:tr>
      <w:tr w:rsidR="005A0B23" w:rsidTr="00AC48A8">
        <w:trPr>
          <w:trHeight w:val="420"/>
        </w:trPr>
        <w:tc>
          <w:tcPr>
            <w:tcW w:w="643" w:type="pct"/>
            <w:shd w:val="clear" w:color="auto" w:fill="auto"/>
            <w:tcMar>
              <w:top w:w="100" w:type="dxa"/>
              <w:left w:w="100" w:type="dxa"/>
              <w:bottom w:w="100" w:type="dxa"/>
              <w:right w:w="100" w:type="dxa"/>
            </w:tcMar>
          </w:tcPr>
          <w:p w:rsidR="005A0B23" w:rsidRPr="00AC48A8" w:rsidRDefault="005A0B23" w:rsidP="00AC48A8">
            <w:pPr>
              <w:widowControl w:val="0"/>
              <w:pBdr>
                <w:top w:val="nil"/>
                <w:left w:val="nil"/>
                <w:bottom w:val="nil"/>
                <w:right w:val="nil"/>
                <w:between w:val="nil"/>
              </w:pBdr>
              <w:spacing w:line="240" w:lineRule="auto"/>
              <w:ind w:left="-20"/>
              <w:rPr>
                <w:b/>
              </w:rPr>
            </w:pPr>
            <w:r w:rsidRPr="00AC48A8">
              <w:rPr>
                <w:b/>
              </w:rPr>
              <w:t>Special Education/504</w:t>
            </w:r>
          </w:p>
        </w:tc>
        <w:tc>
          <w:tcPr>
            <w:tcW w:w="4357" w:type="pct"/>
            <w:gridSpan w:val="2"/>
            <w:shd w:val="clear" w:color="auto" w:fill="auto"/>
            <w:tcMar>
              <w:top w:w="100" w:type="dxa"/>
              <w:left w:w="100" w:type="dxa"/>
              <w:bottom w:w="100" w:type="dxa"/>
              <w:right w:w="100" w:type="dxa"/>
            </w:tcMar>
          </w:tcPr>
          <w:p w:rsidR="005A0B23" w:rsidRPr="000358D5" w:rsidRDefault="005A0B23" w:rsidP="008F3751">
            <w:pPr>
              <w:widowControl w:val="0"/>
              <w:numPr>
                <w:ilvl w:val="0"/>
                <w:numId w:val="43"/>
              </w:numPr>
              <w:spacing w:line="240" w:lineRule="auto"/>
              <w:rPr>
                <w:rFonts w:eastAsia="Times New Roman"/>
              </w:rPr>
            </w:pPr>
            <w:r w:rsidRPr="000358D5">
              <w:rPr>
                <w:rFonts w:eastAsia="Times New Roman"/>
              </w:rPr>
              <w:t>Revisit the IEP/504 with the team before or early in the school year to discuss, whether or not there are underlying student medical conditions that make school attendance impractical or undesirable to parents, should there be an increase in active virus transmission.</w:t>
            </w:r>
          </w:p>
          <w:p w:rsidR="005A0B23" w:rsidRPr="000358D5" w:rsidRDefault="005A0B23" w:rsidP="008F3751">
            <w:pPr>
              <w:widowControl w:val="0"/>
              <w:numPr>
                <w:ilvl w:val="0"/>
                <w:numId w:val="43"/>
              </w:numPr>
              <w:spacing w:line="240" w:lineRule="auto"/>
              <w:rPr>
                <w:rFonts w:eastAsia="Times New Roman"/>
              </w:rPr>
            </w:pPr>
            <w:r w:rsidRPr="000358D5">
              <w:rPr>
                <w:rFonts w:eastAsia="Times New Roman"/>
              </w:rPr>
              <w:t>At the IEP/504 team meeting, ask “Have the student’s needs changed based on the lack of in-person instruction during the 4</w:t>
            </w:r>
            <w:r w:rsidRPr="000358D5">
              <w:rPr>
                <w:rFonts w:eastAsia="Times New Roman"/>
                <w:vertAlign w:val="superscript"/>
              </w:rPr>
              <w:t>th</w:t>
            </w:r>
            <w:r w:rsidRPr="000358D5">
              <w:rPr>
                <w:rFonts w:eastAsia="Times New Roman"/>
              </w:rPr>
              <w:t xml:space="preserve"> quarter of the 2019-20 school year?”  If the answer is “yes,” bring the team together to determine how services can be modified to meet the student’s need.</w:t>
            </w:r>
          </w:p>
          <w:p w:rsidR="005A0B23" w:rsidRPr="000358D5" w:rsidRDefault="005A0B23" w:rsidP="008F3751">
            <w:pPr>
              <w:widowControl w:val="0"/>
              <w:numPr>
                <w:ilvl w:val="0"/>
                <w:numId w:val="43"/>
              </w:numPr>
              <w:spacing w:line="240" w:lineRule="auto"/>
              <w:rPr>
                <w:rFonts w:eastAsia="Times New Roman"/>
              </w:rPr>
            </w:pPr>
            <w:r w:rsidRPr="000358D5">
              <w:rPr>
                <w:rFonts w:eastAsia="Times New Roman"/>
              </w:rPr>
              <w:t xml:space="preserve">If the answer is “no,” carry out services to support goals.  </w:t>
            </w:r>
          </w:p>
          <w:p w:rsidR="005A0B23" w:rsidRPr="000358D5" w:rsidRDefault="005A0B23" w:rsidP="008F3751">
            <w:pPr>
              <w:widowControl w:val="0"/>
              <w:numPr>
                <w:ilvl w:val="0"/>
                <w:numId w:val="43"/>
              </w:numPr>
              <w:spacing w:line="240" w:lineRule="auto"/>
              <w:rPr>
                <w:rFonts w:eastAsia="Times New Roman"/>
              </w:rPr>
            </w:pPr>
            <w:r w:rsidRPr="000358D5">
              <w:rPr>
                <w:rFonts w:eastAsia="Times New Roman"/>
              </w:rPr>
              <w:t>At the IEP/504 team meeting, develop contingency plans for support services in the event of a modified instruction schedule or school closure, due to a potential future increase in transmission of the virus.</w:t>
            </w:r>
          </w:p>
        </w:tc>
      </w:tr>
      <w:tr w:rsidR="005A0B23" w:rsidTr="00AC48A8">
        <w:trPr>
          <w:trHeight w:val="420"/>
        </w:trPr>
        <w:tc>
          <w:tcPr>
            <w:tcW w:w="643" w:type="pct"/>
            <w:shd w:val="clear" w:color="auto" w:fill="auto"/>
            <w:tcMar>
              <w:top w:w="100" w:type="dxa"/>
              <w:left w:w="100" w:type="dxa"/>
              <w:bottom w:w="100" w:type="dxa"/>
              <w:right w:w="100" w:type="dxa"/>
            </w:tcMar>
          </w:tcPr>
          <w:p w:rsidR="005A0B23" w:rsidRPr="00AC48A8" w:rsidRDefault="005A0B23" w:rsidP="00AC48A8">
            <w:pPr>
              <w:widowControl w:val="0"/>
              <w:pBdr>
                <w:top w:val="nil"/>
                <w:left w:val="nil"/>
                <w:bottom w:val="nil"/>
                <w:right w:val="nil"/>
                <w:between w:val="nil"/>
              </w:pBdr>
              <w:spacing w:line="240" w:lineRule="auto"/>
              <w:ind w:left="-20"/>
              <w:rPr>
                <w:b/>
              </w:rPr>
            </w:pPr>
            <w:r w:rsidRPr="00AC48A8">
              <w:rPr>
                <w:b/>
              </w:rPr>
              <w:t>Face Masks</w:t>
            </w:r>
          </w:p>
        </w:tc>
        <w:tc>
          <w:tcPr>
            <w:tcW w:w="4357" w:type="pct"/>
            <w:gridSpan w:val="2"/>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Students and staff may voluntarily choose to wear a face mask without repercussions.</w:t>
            </w:r>
          </w:p>
        </w:tc>
      </w:tr>
      <w:tr w:rsidR="005A0B23" w:rsidTr="00AC48A8">
        <w:trPr>
          <w:trHeight w:val="420"/>
        </w:trPr>
        <w:tc>
          <w:tcPr>
            <w:tcW w:w="643" w:type="pct"/>
            <w:shd w:val="clear" w:color="auto" w:fill="auto"/>
            <w:tcMar>
              <w:top w:w="100" w:type="dxa"/>
              <w:left w:w="100" w:type="dxa"/>
              <w:bottom w:w="100" w:type="dxa"/>
              <w:right w:w="100" w:type="dxa"/>
            </w:tcMar>
          </w:tcPr>
          <w:p w:rsidR="005A0B23" w:rsidRPr="00AC48A8" w:rsidRDefault="005A0B23" w:rsidP="00AC48A8">
            <w:pPr>
              <w:widowControl w:val="0"/>
              <w:pBdr>
                <w:top w:val="nil"/>
                <w:left w:val="nil"/>
                <w:bottom w:val="nil"/>
                <w:right w:val="nil"/>
                <w:between w:val="nil"/>
              </w:pBdr>
              <w:spacing w:line="240" w:lineRule="auto"/>
              <w:ind w:left="-20"/>
              <w:rPr>
                <w:b/>
              </w:rPr>
            </w:pPr>
            <w:r w:rsidRPr="00AC48A8">
              <w:rPr>
                <w:b/>
              </w:rPr>
              <w:t>Custodial</w:t>
            </w:r>
          </w:p>
        </w:tc>
        <w:tc>
          <w:tcPr>
            <w:tcW w:w="4357" w:type="pct"/>
            <w:gridSpan w:val="2"/>
            <w:shd w:val="clear" w:color="auto" w:fill="auto"/>
            <w:tcMar>
              <w:top w:w="100" w:type="dxa"/>
              <w:left w:w="100" w:type="dxa"/>
              <w:bottom w:w="100" w:type="dxa"/>
              <w:right w:w="100" w:type="dxa"/>
            </w:tcMar>
          </w:tcPr>
          <w:p w:rsidR="005A0B23" w:rsidRPr="000358D5" w:rsidRDefault="005A0B23" w:rsidP="008F3751">
            <w:pPr>
              <w:numPr>
                <w:ilvl w:val="0"/>
                <w:numId w:val="43"/>
              </w:numPr>
              <w:spacing w:line="240" w:lineRule="auto"/>
              <w:rPr>
                <w:rFonts w:eastAsia="Times New Roman"/>
              </w:rPr>
            </w:pPr>
            <w:r w:rsidRPr="000358D5">
              <w:rPr>
                <w:rFonts w:eastAsia="Times New Roman"/>
              </w:rPr>
              <w:t>Continue Level I cleaning and disinfecting procedures in addition to heightened disinfection of frequent high touch points and high traffic areas.</w:t>
            </w:r>
          </w:p>
          <w:p w:rsidR="005A0B23" w:rsidRPr="000358D5" w:rsidRDefault="005A0B23" w:rsidP="008F3751">
            <w:pPr>
              <w:widowControl w:val="0"/>
              <w:numPr>
                <w:ilvl w:val="0"/>
                <w:numId w:val="43"/>
              </w:numPr>
              <w:spacing w:line="240" w:lineRule="auto"/>
              <w:rPr>
                <w:rFonts w:eastAsia="Times New Roman"/>
              </w:rPr>
            </w:pPr>
            <w:r w:rsidRPr="000358D5">
              <w:rPr>
                <w:rFonts w:eastAsia="Times New Roman"/>
              </w:rPr>
              <w:t>Spray bottles with disinfectant or disinfectant wipes will be provided for all PK-12 classrooms.</w:t>
            </w:r>
          </w:p>
          <w:p w:rsidR="005A0B23" w:rsidRPr="000358D5" w:rsidRDefault="005A0B23" w:rsidP="008F3751">
            <w:pPr>
              <w:widowControl w:val="0"/>
              <w:numPr>
                <w:ilvl w:val="0"/>
                <w:numId w:val="43"/>
              </w:numPr>
              <w:spacing w:line="240" w:lineRule="auto"/>
              <w:rPr>
                <w:rFonts w:eastAsia="Times New Roman"/>
              </w:rPr>
            </w:pPr>
            <w:r w:rsidRPr="000358D5">
              <w:rPr>
                <w:rFonts w:eastAsia="Times New Roman"/>
              </w:rPr>
              <w:t>Windows of classrooms will be open whenever possible, to allow as much fresh air as possible to circulate through the room.</w:t>
            </w:r>
          </w:p>
        </w:tc>
      </w:tr>
      <w:tr w:rsidR="008F3751" w:rsidTr="00AC48A8">
        <w:trPr>
          <w:trHeight w:val="420"/>
        </w:trPr>
        <w:tc>
          <w:tcPr>
            <w:tcW w:w="643" w:type="pct"/>
            <w:vMerge w:val="restart"/>
            <w:shd w:val="clear" w:color="auto" w:fill="auto"/>
            <w:tcMar>
              <w:top w:w="100" w:type="dxa"/>
              <w:left w:w="100" w:type="dxa"/>
              <w:bottom w:w="100" w:type="dxa"/>
              <w:right w:w="100" w:type="dxa"/>
            </w:tcMar>
          </w:tcPr>
          <w:p w:rsidR="008F3751" w:rsidRPr="00AC48A8" w:rsidRDefault="008F3751" w:rsidP="00AC48A8">
            <w:pPr>
              <w:widowControl w:val="0"/>
              <w:pBdr>
                <w:top w:val="nil"/>
                <w:left w:val="nil"/>
                <w:bottom w:val="nil"/>
                <w:right w:val="nil"/>
                <w:between w:val="nil"/>
              </w:pBdr>
              <w:spacing w:line="240" w:lineRule="auto"/>
              <w:ind w:left="-20"/>
              <w:rPr>
                <w:b/>
              </w:rPr>
            </w:pPr>
            <w:r w:rsidRPr="00AC48A8">
              <w:rPr>
                <w:b/>
              </w:rPr>
              <w:t>Student Transportation</w:t>
            </w:r>
          </w:p>
        </w:tc>
        <w:tc>
          <w:tcPr>
            <w:tcW w:w="2097" w:type="pct"/>
            <w:shd w:val="clear" w:color="auto" w:fill="auto"/>
            <w:tcMar>
              <w:top w:w="100" w:type="dxa"/>
              <w:left w:w="100" w:type="dxa"/>
              <w:bottom w:w="100" w:type="dxa"/>
              <w:right w:w="100" w:type="dxa"/>
            </w:tcMar>
          </w:tcPr>
          <w:p w:rsidR="008F3751" w:rsidRPr="000358D5" w:rsidRDefault="008F3751" w:rsidP="008F3751">
            <w:pPr>
              <w:pStyle w:val="ListParagraph"/>
              <w:widowControl w:val="0"/>
              <w:numPr>
                <w:ilvl w:val="0"/>
                <w:numId w:val="43"/>
              </w:numPr>
              <w:pBdr>
                <w:top w:val="nil"/>
                <w:left w:val="nil"/>
                <w:bottom w:val="nil"/>
                <w:right w:val="nil"/>
                <w:between w:val="nil"/>
              </w:pBdr>
              <w:spacing w:line="240" w:lineRule="auto"/>
            </w:pPr>
            <w:r w:rsidRPr="000358D5">
              <w:t>Skip seats on the bus per family group.  Drivers may use assigned seating.</w:t>
            </w:r>
          </w:p>
        </w:tc>
        <w:tc>
          <w:tcPr>
            <w:tcW w:w="2260" w:type="pct"/>
            <w:shd w:val="clear" w:color="auto" w:fill="auto"/>
            <w:tcMar>
              <w:top w:w="100" w:type="dxa"/>
              <w:left w:w="100" w:type="dxa"/>
              <w:bottom w:w="100" w:type="dxa"/>
              <w:right w:w="100" w:type="dxa"/>
            </w:tcMar>
          </w:tcPr>
          <w:p w:rsidR="008F3751" w:rsidRPr="000358D5" w:rsidRDefault="008F3751" w:rsidP="008F3751">
            <w:pPr>
              <w:pStyle w:val="ListParagraph"/>
              <w:widowControl w:val="0"/>
              <w:numPr>
                <w:ilvl w:val="0"/>
                <w:numId w:val="43"/>
              </w:numPr>
              <w:pBdr>
                <w:top w:val="nil"/>
                <w:left w:val="nil"/>
                <w:bottom w:val="nil"/>
                <w:right w:val="nil"/>
                <w:between w:val="nil"/>
              </w:pBdr>
              <w:spacing w:line="240" w:lineRule="auto"/>
            </w:pPr>
            <w:r w:rsidRPr="000358D5">
              <w:t xml:space="preserve">The goal is social distance - six feet </w:t>
            </w:r>
          </w:p>
        </w:tc>
      </w:tr>
      <w:tr w:rsidR="008F3751" w:rsidTr="00AC48A8">
        <w:trPr>
          <w:trHeight w:val="420"/>
        </w:trPr>
        <w:tc>
          <w:tcPr>
            <w:tcW w:w="643" w:type="pct"/>
            <w:vMerge/>
            <w:shd w:val="clear" w:color="auto" w:fill="auto"/>
            <w:tcMar>
              <w:top w:w="100" w:type="dxa"/>
              <w:left w:w="100" w:type="dxa"/>
              <w:bottom w:w="100" w:type="dxa"/>
              <w:right w:w="100" w:type="dxa"/>
            </w:tcMar>
          </w:tcPr>
          <w:p w:rsidR="008F3751" w:rsidRPr="000358D5" w:rsidRDefault="008F3751" w:rsidP="00AC48A8">
            <w:pPr>
              <w:widowControl w:val="0"/>
              <w:pBdr>
                <w:top w:val="nil"/>
                <w:left w:val="nil"/>
                <w:bottom w:val="nil"/>
                <w:right w:val="nil"/>
                <w:between w:val="nil"/>
              </w:pBdr>
              <w:spacing w:line="240" w:lineRule="auto"/>
              <w:ind w:left="-20"/>
            </w:pPr>
          </w:p>
        </w:tc>
        <w:tc>
          <w:tcPr>
            <w:tcW w:w="2097" w:type="pct"/>
            <w:shd w:val="clear" w:color="auto" w:fill="auto"/>
            <w:tcMar>
              <w:top w:w="100" w:type="dxa"/>
              <w:left w:w="100" w:type="dxa"/>
              <w:bottom w:w="100" w:type="dxa"/>
              <w:right w:w="100" w:type="dxa"/>
            </w:tcMar>
          </w:tcPr>
          <w:p w:rsidR="008F3751" w:rsidRPr="000358D5" w:rsidRDefault="008F3751" w:rsidP="008F3751">
            <w:pPr>
              <w:pStyle w:val="ListParagraph"/>
              <w:widowControl w:val="0"/>
              <w:numPr>
                <w:ilvl w:val="0"/>
                <w:numId w:val="43"/>
              </w:numPr>
              <w:pBdr>
                <w:top w:val="nil"/>
                <w:left w:val="nil"/>
                <w:bottom w:val="nil"/>
                <w:right w:val="nil"/>
                <w:between w:val="nil"/>
              </w:pBdr>
              <w:spacing w:line="240" w:lineRule="auto"/>
            </w:pPr>
            <w:r w:rsidRPr="000358D5">
              <w:t>Mask when social distancing cannot occur for students and drivers (suburban; vans; too many on the bus, school car)</w:t>
            </w:r>
          </w:p>
        </w:tc>
        <w:tc>
          <w:tcPr>
            <w:tcW w:w="2260" w:type="pct"/>
            <w:shd w:val="clear" w:color="auto" w:fill="auto"/>
            <w:tcMar>
              <w:top w:w="100" w:type="dxa"/>
              <w:left w:w="100" w:type="dxa"/>
              <w:bottom w:w="100" w:type="dxa"/>
              <w:right w:w="100" w:type="dxa"/>
            </w:tcMar>
          </w:tcPr>
          <w:p w:rsidR="008F3751" w:rsidRPr="000358D5" w:rsidRDefault="008F3751" w:rsidP="008F3751">
            <w:pPr>
              <w:pStyle w:val="ListParagraph"/>
              <w:widowControl w:val="0"/>
              <w:numPr>
                <w:ilvl w:val="0"/>
                <w:numId w:val="43"/>
              </w:numPr>
              <w:pBdr>
                <w:top w:val="nil"/>
                <w:left w:val="nil"/>
                <w:bottom w:val="nil"/>
                <w:right w:val="nil"/>
                <w:between w:val="nil"/>
              </w:pBdr>
              <w:spacing w:line="240" w:lineRule="auto"/>
            </w:pPr>
            <w:r w:rsidRPr="000358D5">
              <w:rPr>
                <w:rFonts w:eastAsia="Times New Roman"/>
              </w:rPr>
              <w:t>Windows of classrooms will be open whenever possible, to allow as much fresh air as possible to circulate through the room.</w:t>
            </w:r>
            <w:r>
              <w:rPr>
                <w:rFonts w:eastAsia="Times New Roman"/>
              </w:rPr>
              <w:t xml:space="preserve">  </w:t>
            </w:r>
          </w:p>
        </w:tc>
      </w:tr>
      <w:tr w:rsidR="008F3751" w:rsidTr="00AC48A8">
        <w:trPr>
          <w:trHeight w:val="420"/>
        </w:trPr>
        <w:tc>
          <w:tcPr>
            <w:tcW w:w="643" w:type="pct"/>
            <w:vMerge/>
            <w:shd w:val="clear" w:color="auto" w:fill="auto"/>
            <w:tcMar>
              <w:top w:w="100" w:type="dxa"/>
              <w:left w:w="100" w:type="dxa"/>
              <w:bottom w:w="100" w:type="dxa"/>
              <w:right w:w="100" w:type="dxa"/>
            </w:tcMar>
          </w:tcPr>
          <w:p w:rsidR="008F3751" w:rsidRPr="000358D5" w:rsidRDefault="008F3751" w:rsidP="00AC48A8">
            <w:pPr>
              <w:widowControl w:val="0"/>
              <w:pBdr>
                <w:top w:val="nil"/>
                <w:left w:val="nil"/>
                <w:bottom w:val="nil"/>
                <w:right w:val="nil"/>
                <w:between w:val="nil"/>
              </w:pBdr>
              <w:spacing w:line="240" w:lineRule="auto"/>
              <w:ind w:left="-20"/>
            </w:pPr>
          </w:p>
        </w:tc>
        <w:tc>
          <w:tcPr>
            <w:tcW w:w="2097" w:type="pct"/>
            <w:shd w:val="clear" w:color="auto" w:fill="auto"/>
            <w:tcMar>
              <w:top w:w="100" w:type="dxa"/>
              <w:left w:w="100" w:type="dxa"/>
              <w:bottom w:w="100" w:type="dxa"/>
              <w:right w:w="100" w:type="dxa"/>
            </w:tcMar>
          </w:tcPr>
          <w:p w:rsidR="008F3751" w:rsidRPr="000358D5" w:rsidRDefault="008F3751" w:rsidP="008F3751">
            <w:pPr>
              <w:pStyle w:val="ListParagraph"/>
              <w:widowControl w:val="0"/>
              <w:numPr>
                <w:ilvl w:val="0"/>
                <w:numId w:val="43"/>
              </w:numPr>
              <w:pBdr>
                <w:top w:val="nil"/>
                <w:left w:val="nil"/>
                <w:bottom w:val="nil"/>
                <w:right w:val="nil"/>
                <w:between w:val="nil"/>
              </w:pBdr>
              <w:spacing w:line="240" w:lineRule="auto"/>
            </w:pPr>
            <w:r w:rsidRPr="000358D5">
              <w:t xml:space="preserve">Band instruments placed in empty seats </w:t>
            </w:r>
          </w:p>
        </w:tc>
        <w:tc>
          <w:tcPr>
            <w:tcW w:w="2260" w:type="pct"/>
            <w:shd w:val="clear" w:color="auto" w:fill="auto"/>
            <w:tcMar>
              <w:top w:w="100" w:type="dxa"/>
              <w:left w:w="100" w:type="dxa"/>
              <w:bottom w:w="100" w:type="dxa"/>
              <w:right w:w="100" w:type="dxa"/>
            </w:tcMar>
          </w:tcPr>
          <w:p w:rsidR="008F3751" w:rsidRPr="000358D5" w:rsidRDefault="008F3751" w:rsidP="008F3751">
            <w:pPr>
              <w:widowControl w:val="0"/>
              <w:numPr>
                <w:ilvl w:val="0"/>
                <w:numId w:val="43"/>
              </w:numPr>
              <w:spacing w:line="240" w:lineRule="auto"/>
            </w:pPr>
            <w:r w:rsidRPr="000358D5">
              <w:t>Disinfect between routes</w:t>
            </w:r>
          </w:p>
        </w:tc>
      </w:tr>
      <w:tr w:rsidR="008F3751" w:rsidTr="00AC48A8">
        <w:trPr>
          <w:trHeight w:val="420"/>
        </w:trPr>
        <w:tc>
          <w:tcPr>
            <w:tcW w:w="643" w:type="pct"/>
            <w:vMerge/>
            <w:shd w:val="clear" w:color="auto" w:fill="auto"/>
            <w:tcMar>
              <w:top w:w="100" w:type="dxa"/>
              <w:left w:w="100" w:type="dxa"/>
              <w:bottom w:w="100" w:type="dxa"/>
              <w:right w:w="100" w:type="dxa"/>
            </w:tcMar>
          </w:tcPr>
          <w:p w:rsidR="008F3751" w:rsidRPr="000358D5" w:rsidRDefault="008F3751" w:rsidP="00AC48A8">
            <w:pPr>
              <w:widowControl w:val="0"/>
              <w:pBdr>
                <w:top w:val="nil"/>
                <w:left w:val="nil"/>
                <w:bottom w:val="nil"/>
                <w:right w:val="nil"/>
                <w:between w:val="nil"/>
              </w:pBdr>
              <w:spacing w:line="240" w:lineRule="auto"/>
              <w:ind w:left="-20"/>
            </w:pPr>
          </w:p>
        </w:tc>
        <w:tc>
          <w:tcPr>
            <w:tcW w:w="2097" w:type="pct"/>
            <w:shd w:val="clear" w:color="auto" w:fill="auto"/>
            <w:tcMar>
              <w:top w:w="100" w:type="dxa"/>
              <w:left w:w="100" w:type="dxa"/>
              <w:bottom w:w="100" w:type="dxa"/>
              <w:right w:w="100" w:type="dxa"/>
            </w:tcMar>
          </w:tcPr>
          <w:p w:rsidR="008F3751" w:rsidRPr="000358D5" w:rsidRDefault="008F3751" w:rsidP="008F3751">
            <w:pPr>
              <w:pStyle w:val="ListParagraph"/>
              <w:widowControl w:val="0"/>
              <w:numPr>
                <w:ilvl w:val="0"/>
                <w:numId w:val="43"/>
              </w:numPr>
              <w:pBdr>
                <w:top w:val="nil"/>
                <w:left w:val="nil"/>
                <w:bottom w:val="nil"/>
                <w:right w:val="nil"/>
                <w:between w:val="nil"/>
              </w:pBdr>
              <w:spacing w:line="240" w:lineRule="auto"/>
            </w:pPr>
            <w:r>
              <w:t xml:space="preserve">Students will use hand sanitizer upon entering the school vehicle  </w:t>
            </w:r>
          </w:p>
        </w:tc>
        <w:tc>
          <w:tcPr>
            <w:tcW w:w="2260" w:type="pct"/>
            <w:shd w:val="clear" w:color="auto" w:fill="auto"/>
            <w:tcMar>
              <w:top w:w="100" w:type="dxa"/>
              <w:left w:w="100" w:type="dxa"/>
              <w:bottom w:w="100" w:type="dxa"/>
              <w:right w:w="100" w:type="dxa"/>
            </w:tcMar>
          </w:tcPr>
          <w:p w:rsidR="008F3751" w:rsidRPr="000358D5" w:rsidRDefault="008F3751" w:rsidP="00AC48A8">
            <w:pPr>
              <w:widowControl w:val="0"/>
              <w:spacing w:line="240" w:lineRule="auto"/>
            </w:pPr>
          </w:p>
        </w:tc>
      </w:tr>
      <w:tr w:rsidR="005A0B23" w:rsidTr="00AC48A8">
        <w:tc>
          <w:tcPr>
            <w:tcW w:w="643" w:type="pct"/>
            <w:shd w:val="clear" w:color="auto" w:fill="auto"/>
            <w:tcMar>
              <w:top w:w="100" w:type="dxa"/>
              <w:left w:w="100" w:type="dxa"/>
              <w:bottom w:w="100" w:type="dxa"/>
              <w:right w:w="100" w:type="dxa"/>
            </w:tcMar>
          </w:tcPr>
          <w:p w:rsidR="005A0B23" w:rsidRPr="00AC48A8" w:rsidRDefault="005A0B23" w:rsidP="00AC48A8">
            <w:pPr>
              <w:widowControl w:val="0"/>
              <w:pBdr>
                <w:top w:val="nil"/>
                <w:left w:val="nil"/>
                <w:bottom w:val="nil"/>
                <w:right w:val="nil"/>
                <w:between w:val="nil"/>
              </w:pBdr>
              <w:spacing w:line="240" w:lineRule="auto"/>
              <w:ind w:left="-20"/>
              <w:rPr>
                <w:b/>
              </w:rPr>
            </w:pPr>
            <w:r w:rsidRPr="00AC48A8">
              <w:rPr>
                <w:b/>
              </w:rPr>
              <w:t>Arrival / Entry</w:t>
            </w:r>
          </w:p>
        </w:tc>
        <w:tc>
          <w:tcPr>
            <w:tcW w:w="2097"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Temperature Check Students - Lunch Doors / Main entrance and East Doors</w:t>
            </w:r>
            <w:r w:rsidR="00E6138A" w:rsidRPr="000358D5">
              <w:t xml:space="preserve"> </w:t>
            </w:r>
            <w:r w:rsidRPr="000358D5">
              <w:t>Temperature rechecks in the office</w:t>
            </w:r>
          </w:p>
        </w:tc>
        <w:tc>
          <w:tcPr>
            <w:tcW w:w="2260"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 xml:space="preserve">Staff Temperature self-check </w:t>
            </w:r>
          </w:p>
        </w:tc>
      </w:tr>
      <w:tr w:rsidR="005A0B23" w:rsidTr="00AC48A8">
        <w:tc>
          <w:tcPr>
            <w:tcW w:w="643" w:type="pct"/>
            <w:shd w:val="clear" w:color="auto" w:fill="auto"/>
            <w:tcMar>
              <w:top w:w="100" w:type="dxa"/>
              <w:left w:w="100" w:type="dxa"/>
              <w:bottom w:w="100" w:type="dxa"/>
              <w:right w:w="100" w:type="dxa"/>
            </w:tcMar>
          </w:tcPr>
          <w:p w:rsidR="005A0B23" w:rsidRPr="00AC48A8" w:rsidRDefault="005A0B23" w:rsidP="00AC48A8">
            <w:pPr>
              <w:widowControl w:val="0"/>
              <w:pBdr>
                <w:top w:val="nil"/>
                <w:left w:val="nil"/>
                <w:bottom w:val="nil"/>
                <w:right w:val="nil"/>
                <w:between w:val="nil"/>
              </w:pBdr>
              <w:spacing w:line="240" w:lineRule="auto"/>
              <w:ind w:left="-20"/>
              <w:rPr>
                <w:b/>
              </w:rPr>
            </w:pPr>
            <w:r w:rsidRPr="00AC48A8">
              <w:rPr>
                <w:b/>
              </w:rPr>
              <w:t>Before School Routines</w:t>
            </w:r>
          </w:p>
        </w:tc>
        <w:tc>
          <w:tcPr>
            <w:tcW w:w="2097"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Provide drivers with clean masks for use</w:t>
            </w:r>
            <w:r w:rsidR="00E6138A" w:rsidRPr="000358D5">
              <w:t xml:space="preserve"> </w:t>
            </w:r>
            <w:r w:rsidRPr="000358D5">
              <w:t>Turn in masks for washing after route completion</w:t>
            </w:r>
          </w:p>
        </w:tc>
        <w:tc>
          <w:tcPr>
            <w:tcW w:w="2260"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Encourage social distancing in commons</w:t>
            </w:r>
          </w:p>
        </w:tc>
      </w:tr>
      <w:tr w:rsidR="00B33BC9" w:rsidTr="00AC48A8">
        <w:tc>
          <w:tcPr>
            <w:tcW w:w="643" w:type="pct"/>
            <w:shd w:val="clear" w:color="auto" w:fill="auto"/>
            <w:tcMar>
              <w:top w:w="100" w:type="dxa"/>
              <w:left w:w="100" w:type="dxa"/>
              <w:bottom w:w="100" w:type="dxa"/>
              <w:right w:w="100" w:type="dxa"/>
            </w:tcMar>
          </w:tcPr>
          <w:p w:rsidR="00B33BC9" w:rsidRPr="00AC48A8" w:rsidRDefault="00B33BC9" w:rsidP="00AC48A8">
            <w:pPr>
              <w:widowControl w:val="0"/>
              <w:pBdr>
                <w:top w:val="nil"/>
                <w:left w:val="nil"/>
                <w:bottom w:val="nil"/>
                <w:right w:val="nil"/>
                <w:between w:val="nil"/>
              </w:pBdr>
              <w:spacing w:line="240" w:lineRule="auto"/>
              <w:ind w:left="-20"/>
              <w:rPr>
                <w:b/>
              </w:rPr>
            </w:pPr>
            <w:r w:rsidRPr="00AC48A8">
              <w:rPr>
                <w:b/>
              </w:rPr>
              <w:t>Staff Attendance</w:t>
            </w:r>
          </w:p>
        </w:tc>
        <w:tc>
          <w:tcPr>
            <w:tcW w:w="2097" w:type="pct"/>
            <w:shd w:val="clear" w:color="auto" w:fill="auto"/>
            <w:tcMar>
              <w:top w:w="100" w:type="dxa"/>
              <w:left w:w="100" w:type="dxa"/>
              <w:bottom w:w="100" w:type="dxa"/>
              <w:right w:w="100" w:type="dxa"/>
            </w:tcMar>
          </w:tcPr>
          <w:p w:rsidR="00B33BC9" w:rsidRPr="000358D5" w:rsidRDefault="00B33BC9" w:rsidP="008F3751">
            <w:pPr>
              <w:widowControl w:val="0"/>
              <w:numPr>
                <w:ilvl w:val="0"/>
                <w:numId w:val="43"/>
              </w:numPr>
              <w:spacing w:line="240" w:lineRule="auto"/>
              <w:rPr>
                <w:rFonts w:eastAsia="Times New Roman"/>
              </w:rPr>
            </w:pPr>
            <w:r w:rsidRPr="000358D5">
              <w:rPr>
                <w:rFonts w:eastAsia="Times New Roman"/>
              </w:rPr>
              <w:t>All staff will report as directed.</w:t>
            </w:r>
          </w:p>
        </w:tc>
        <w:tc>
          <w:tcPr>
            <w:tcW w:w="2260" w:type="pct"/>
            <w:shd w:val="clear" w:color="auto" w:fill="auto"/>
            <w:tcMar>
              <w:top w:w="100" w:type="dxa"/>
              <w:left w:w="100" w:type="dxa"/>
              <w:bottom w:w="100" w:type="dxa"/>
              <w:right w:w="100" w:type="dxa"/>
            </w:tcMar>
          </w:tcPr>
          <w:p w:rsidR="00B33BC9" w:rsidRPr="000358D5" w:rsidRDefault="00B33BC9" w:rsidP="008F3751">
            <w:pPr>
              <w:pStyle w:val="ListParagraph"/>
              <w:widowControl w:val="0"/>
              <w:numPr>
                <w:ilvl w:val="0"/>
                <w:numId w:val="43"/>
              </w:numPr>
              <w:pBdr>
                <w:top w:val="nil"/>
                <w:left w:val="nil"/>
                <w:bottom w:val="nil"/>
                <w:right w:val="nil"/>
                <w:between w:val="nil"/>
              </w:pBdr>
              <w:spacing w:line="240" w:lineRule="auto"/>
            </w:pPr>
            <w:r w:rsidRPr="000358D5">
              <w:rPr>
                <w:rFonts w:eastAsia="Times New Roman"/>
              </w:rPr>
              <w:t>Any questions or concerns relative to work expectations should be directed to the building principal.</w:t>
            </w:r>
          </w:p>
        </w:tc>
      </w:tr>
      <w:tr w:rsidR="005A0B23" w:rsidTr="00AC48A8">
        <w:tc>
          <w:tcPr>
            <w:tcW w:w="643" w:type="pct"/>
            <w:shd w:val="clear" w:color="auto" w:fill="auto"/>
            <w:tcMar>
              <w:top w:w="100" w:type="dxa"/>
              <w:left w:w="100" w:type="dxa"/>
              <w:bottom w:w="100" w:type="dxa"/>
              <w:right w:w="100" w:type="dxa"/>
            </w:tcMar>
          </w:tcPr>
          <w:p w:rsidR="005A0B23" w:rsidRPr="00AC48A8" w:rsidRDefault="005A0B23" w:rsidP="00AC48A8">
            <w:pPr>
              <w:widowControl w:val="0"/>
              <w:pBdr>
                <w:top w:val="nil"/>
                <w:left w:val="nil"/>
                <w:bottom w:val="nil"/>
                <w:right w:val="nil"/>
                <w:between w:val="nil"/>
              </w:pBdr>
              <w:spacing w:line="240" w:lineRule="auto"/>
              <w:ind w:left="-20"/>
              <w:rPr>
                <w:b/>
              </w:rPr>
            </w:pPr>
            <w:r w:rsidRPr="00AC48A8">
              <w:rPr>
                <w:b/>
              </w:rPr>
              <w:t>Breakfast</w:t>
            </w:r>
          </w:p>
        </w:tc>
        <w:tc>
          <w:tcPr>
            <w:tcW w:w="2097"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 xml:space="preserve">Sit with class and tables six feet apart </w:t>
            </w:r>
          </w:p>
        </w:tc>
        <w:tc>
          <w:tcPr>
            <w:tcW w:w="2260"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 xml:space="preserve">Encourage high school students to eat in commons.  Maintain 6 ft. social distance in commons.   </w:t>
            </w:r>
          </w:p>
        </w:tc>
      </w:tr>
      <w:tr w:rsidR="005A0B23" w:rsidTr="00AC48A8">
        <w:tc>
          <w:tcPr>
            <w:tcW w:w="643" w:type="pct"/>
            <w:shd w:val="clear" w:color="auto" w:fill="auto"/>
            <w:tcMar>
              <w:top w:w="100" w:type="dxa"/>
              <w:left w:w="100" w:type="dxa"/>
              <w:bottom w:w="100" w:type="dxa"/>
              <w:right w:w="100" w:type="dxa"/>
            </w:tcMar>
          </w:tcPr>
          <w:p w:rsidR="005A0B23" w:rsidRPr="00AC48A8" w:rsidRDefault="005A0B23" w:rsidP="00AC48A8">
            <w:pPr>
              <w:widowControl w:val="0"/>
              <w:pBdr>
                <w:top w:val="nil"/>
                <w:left w:val="nil"/>
                <w:bottom w:val="nil"/>
                <w:right w:val="nil"/>
                <w:between w:val="nil"/>
              </w:pBdr>
              <w:spacing w:line="240" w:lineRule="auto"/>
              <w:ind w:left="-20"/>
              <w:rPr>
                <w:b/>
              </w:rPr>
            </w:pPr>
            <w:r w:rsidRPr="00AC48A8">
              <w:rPr>
                <w:b/>
              </w:rPr>
              <w:t>Lunch</w:t>
            </w:r>
          </w:p>
        </w:tc>
        <w:tc>
          <w:tcPr>
            <w:tcW w:w="2097"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Three lunches - PK in classroom / K-5 / 6-8 / 9-12</w:t>
            </w:r>
          </w:p>
        </w:tc>
        <w:tc>
          <w:tcPr>
            <w:tcW w:w="2260"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 xml:space="preserve">Wash hands before lunch. </w:t>
            </w:r>
          </w:p>
        </w:tc>
      </w:tr>
      <w:tr w:rsidR="005A0B23" w:rsidTr="00AC48A8">
        <w:trPr>
          <w:trHeight w:val="420"/>
        </w:trPr>
        <w:tc>
          <w:tcPr>
            <w:tcW w:w="643" w:type="pct"/>
            <w:vMerge w:val="restart"/>
            <w:shd w:val="clear" w:color="auto" w:fill="auto"/>
            <w:tcMar>
              <w:top w:w="100" w:type="dxa"/>
              <w:left w:w="100" w:type="dxa"/>
              <w:bottom w:w="100" w:type="dxa"/>
              <w:right w:w="100" w:type="dxa"/>
            </w:tcMar>
          </w:tcPr>
          <w:p w:rsidR="005A0B23" w:rsidRPr="00AC48A8" w:rsidRDefault="005A0B23" w:rsidP="00AC48A8">
            <w:pPr>
              <w:widowControl w:val="0"/>
              <w:pBdr>
                <w:top w:val="nil"/>
                <w:left w:val="nil"/>
                <w:bottom w:val="nil"/>
                <w:right w:val="nil"/>
                <w:between w:val="nil"/>
              </w:pBdr>
              <w:spacing w:line="240" w:lineRule="auto"/>
              <w:ind w:left="-20"/>
              <w:rPr>
                <w:b/>
              </w:rPr>
            </w:pPr>
            <w:r w:rsidRPr="00AC48A8">
              <w:rPr>
                <w:b/>
              </w:rPr>
              <w:t>Classroom</w:t>
            </w:r>
          </w:p>
        </w:tc>
        <w:tc>
          <w:tcPr>
            <w:tcW w:w="2097"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 xml:space="preserve">Desks six feet apart; all facing forward </w:t>
            </w:r>
          </w:p>
        </w:tc>
        <w:tc>
          <w:tcPr>
            <w:tcW w:w="2260"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 xml:space="preserve">Encourage hand washing before activities </w:t>
            </w:r>
          </w:p>
        </w:tc>
      </w:tr>
      <w:tr w:rsidR="005A0B23" w:rsidTr="00AC48A8">
        <w:trPr>
          <w:trHeight w:val="420"/>
        </w:trPr>
        <w:tc>
          <w:tcPr>
            <w:tcW w:w="643" w:type="pct"/>
            <w:vMerge/>
            <w:shd w:val="clear" w:color="auto" w:fill="auto"/>
            <w:tcMar>
              <w:top w:w="100" w:type="dxa"/>
              <w:left w:w="100" w:type="dxa"/>
              <w:bottom w:w="100" w:type="dxa"/>
              <w:right w:w="100" w:type="dxa"/>
            </w:tcMar>
          </w:tcPr>
          <w:p w:rsidR="005A0B23" w:rsidRPr="000358D5" w:rsidRDefault="005A0B23" w:rsidP="00AC48A8">
            <w:pPr>
              <w:widowControl w:val="0"/>
              <w:pBdr>
                <w:top w:val="nil"/>
                <w:left w:val="nil"/>
                <w:bottom w:val="nil"/>
                <w:right w:val="nil"/>
                <w:between w:val="nil"/>
              </w:pBdr>
              <w:spacing w:line="240" w:lineRule="auto"/>
              <w:ind w:left="-20"/>
            </w:pPr>
          </w:p>
        </w:tc>
        <w:tc>
          <w:tcPr>
            <w:tcW w:w="2097"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 xml:space="preserve">Purchase hand sanitizer </w:t>
            </w:r>
          </w:p>
        </w:tc>
        <w:tc>
          <w:tcPr>
            <w:tcW w:w="2260"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Use individual water bottle, fill at drinking stations</w:t>
            </w:r>
          </w:p>
        </w:tc>
      </w:tr>
      <w:tr w:rsidR="005A0B23" w:rsidTr="00AC48A8">
        <w:tc>
          <w:tcPr>
            <w:tcW w:w="643" w:type="pct"/>
            <w:shd w:val="clear" w:color="auto" w:fill="auto"/>
            <w:tcMar>
              <w:top w:w="100" w:type="dxa"/>
              <w:left w:w="100" w:type="dxa"/>
              <w:bottom w:w="100" w:type="dxa"/>
              <w:right w:w="100" w:type="dxa"/>
            </w:tcMar>
          </w:tcPr>
          <w:p w:rsidR="005A0B23" w:rsidRPr="00AC48A8" w:rsidRDefault="005A0B23" w:rsidP="00AC48A8">
            <w:pPr>
              <w:widowControl w:val="0"/>
              <w:pBdr>
                <w:top w:val="nil"/>
                <w:left w:val="nil"/>
                <w:bottom w:val="nil"/>
                <w:right w:val="nil"/>
                <w:between w:val="nil"/>
              </w:pBdr>
              <w:spacing w:line="240" w:lineRule="auto"/>
              <w:ind w:left="-20"/>
              <w:rPr>
                <w:b/>
              </w:rPr>
            </w:pPr>
            <w:r w:rsidRPr="00AC48A8">
              <w:rPr>
                <w:b/>
              </w:rPr>
              <w:t>Passing Periods</w:t>
            </w:r>
          </w:p>
        </w:tc>
        <w:tc>
          <w:tcPr>
            <w:tcW w:w="2097"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Maintain  6 ft. Social Distancing</w:t>
            </w:r>
          </w:p>
        </w:tc>
        <w:tc>
          <w:tcPr>
            <w:tcW w:w="2260" w:type="pct"/>
            <w:shd w:val="clear" w:color="auto" w:fill="auto"/>
            <w:tcMar>
              <w:top w:w="100" w:type="dxa"/>
              <w:left w:w="100" w:type="dxa"/>
              <w:bottom w:w="100" w:type="dxa"/>
              <w:right w:w="100" w:type="dxa"/>
            </w:tcMar>
          </w:tcPr>
          <w:p w:rsidR="005A0B23" w:rsidRPr="000358D5" w:rsidRDefault="005A0B23" w:rsidP="00AC48A8">
            <w:pPr>
              <w:pStyle w:val="ListParagraph"/>
              <w:widowControl w:val="0"/>
              <w:pBdr>
                <w:top w:val="nil"/>
                <w:left w:val="nil"/>
                <w:bottom w:val="nil"/>
                <w:right w:val="nil"/>
                <w:between w:val="nil"/>
              </w:pBdr>
              <w:spacing w:line="240" w:lineRule="auto"/>
            </w:pPr>
          </w:p>
        </w:tc>
      </w:tr>
      <w:tr w:rsidR="005A0B23" w:rsidTr="00AC48A8">
        <w:tc>
          <w:tcPr>
            <w:tcW w:w="643" w:type="pct"/>
            <w:shd w:val="clear" w:color="auto" w:fill="auto"/>
            <w:tcMar>
              <w:top w:w="100" w:type="dxa"/>
              <w:left w:w="100" w:type="dxa"/>
              <w:bottom w:w="100" w:type="dxa"/>
              <w:right w:w="100" w:type="dxa"/>
            </w:tcMar>
          </w:tcPr>
          <w:p w:rsidR="005A0B23" w:rsidRPr="00AC48A8" w:rsidRDefault="005A0B23" w:rsidP="00AC48A8">
            <w:pPr>
              <w:widowControl w:val="0"/>
              <w:pBdr>
                <w:top w:val="nil"/>
                <w:left w:val="nil"/>
                <w:bottom w:val="nil"/>
                <w:right w:val="nil"/>
                <w:between w:val="nil"/>
              </w:pBdr>
              <w:spacing w:line="240" w:lineRule="auto"/>
              <w:ind w:left="-20"/>
              <w:rPr>
                <w:b/>
              </w:rPr>
            </w:pPr>
            <w:r w:rsidRPr="00AC48A8">
              <w:rPr>
                <w:b/>
              </w:rPr>
              <w:t>Restrooms</w:t>
            </w:r>
          </w:p>
        </w:tc>
        <w:tc>
          <w:tcPr>
            <w:tcW w:w="2097"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 xml:space="preserve">Wash your hands when using restrooms </w:t>
            </w:r>
          </w:p>
        </w:tc>
        <w:tc>
          <w:tcPr>
            <w:tcW w:w="2260" w:type="pct"/>
            <w:shd w:val="clear" w:color="auto" w:fill="auto"/>
            <w:tcMar>
              <w:top w:w="100" w:type="dxa"/>
              <w:left w:w="100" w:type="dxa"/>
              <w:bottom w:w="100" w:type="dxa"/>
              <w:right w:w="100" w:type="dxa"/>
            </w:tcMar>
          </w:tcPr>
          <w:p w:rsidR="005A0B23" w:rsidRPr="000358D5" w:rsidRDefault="005A0B23" w:rsidP="00AC48A8">
            <w:pPr>
              <w:pStyle w:val="ListParagraph"/>
              <w:widowControl w:val="0"/>
              <w:pBdr>
                <w:top w:val="nil"/>
                <w:left w:val="nil"/>
                <w:bottom w:val="nil"/>
                <w:right w:val="nil"/>
                <w:between w:val="nil"/>
              </w:pBdr>
              <w:spacing w:line="240" w:lineRule="auto"/>
            </w:pPr>
          </w:p>
        </w:tc>
      </w:tr>
      <w:tr w:rsidR="005A0B23" w:rsidTr="00AC48A8">
        <w:tc>
          <w:tcPr>
            <w:tcW w:w="643" w:type="pct"/>
            <w:shd w:val="clear" w:color="auto" w:fill="auto"/>
            <w:tcMar>
              <w:top w:w="100" w:type="dxa"/>
              <w:left w:w="100" w:type="dxa"/>
              <w:bottom w:w="100" w:type="dxa"/>
              <w:right w:w="100" w:type="dxa"/>
            </w:tcMar>
          </w:tcPr>
          <w:p w:rsidR="005A0B23" w:rsidRPr="00AC48A8" w:rsidRDefault="005A0B23" w:rsidP="00AC48A8">
            <w:pPr>
              <w:widowControl w:val="0"/>
              <w:pBdr>
                <w:top w:val="nil"/>
                <w:left w:val="nil"/>
                <w:bottom w:val="nil"/>
                <w:right w:val="nil"/>
                <w:between w:val="nil"/>
              </w:pBdr>
              <w:spacing w:line="240" w:lineRule="auto"/>
              <w:ind w:left="-20"/>
              <w:rPr>
                <w:b/>
              </w:rPr>
            </w:pPr>
            <w:r w:rsidRPr="00AC48A8">
              <w:rPr>
                <w:b/>
              </w:rPr>
              <w:t>Drinking Fountains</w:t>
            </w:r>
          </w:p>
        </w:tc>
        <w:tc>
          <w:tcPr>
            <w:tcW w:w="2097"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Install two touchless drinking fountains</w:t>
            </w:r>
          </w:p>
        </w:tc>
        <w:tc>
          <w:tcPr>
            <w:tcW w:w="2260"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Students and staff will use water bottles, not use the drinking fountain</w:t>
            </w:r>
          </w:p>
        </w:tc>
      </w:tr>
      <w:tr w:rsidR="005A0B23" w:rsidTr="00AC48A8">
        <w:tc>
          <w:tcPr>
            <w:tcW w:w="643" w:type="pct"/>
            <w:shd w:val="clear" w:color="auto" w:fill="auto"/>
            <w:tcMar>
              <w:top w:w="100" w:type="dxa"/>
              <w:left w:w="100" w:type="dxa"/>
              <w:bottom w:w="100" w:type="dxa"/>
              <w:right w:w="100" w:type="dxa"/>
            </w:tcMar>
          </w:tcPr>
          <w:p w:rsidR="005A0B23" w:rsidRPr="00AC48A8" w:rsidRDefault="005A0B23" w:rsidP="00AC48A8">
            <w:pPr>
              <w:widowControl w:val="0"/>
              <w:pBdr>
                <w:top w:val="nil"/>
                <w:left w:val="nil"/>
                <w:bottom w:val="nil"/>
                <w:right w:val="nil"/>
                <w:between w:val="nil"/>
              </w:pBdr>
              <w:spacing w:line="240" w:lineRule="auto"/>
              <w:ind w:left="-20"/>
              <w:rPr>
                <w:b/>
              </w:rPr>
            </w:pPr>
            <w:r w:rsidRPr="00AC48A8">
              <w:rPr>
                <w:b/>
              </w:rPr>
              <w:t>Music</w:t>
            </w:r>
          </w:p>
        </w:tc>
        <w:tc>
          <w:tcPr>
            <w:tcW w:w="2097"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 xml:space="preserve">Elementary wash hands before attending music </w:t>
            </w:r>
          </w:p>
        </w:tc>
        <w:tc>
          <w:tcPr>
            <w:tcW w:w="2260" w:type="pct"/>
            <w:shd w:val="clear" w:color="auto" w:fill="auto"/>
            <w:tcMar>
              <w:top w:w="100" w:type="dxa"/>
              <w:left w:w="100" w:type="dxa"/>
              <w:bottom w:w="100" w:type="dxa"/>
              <w:right w:w="100" w:type="dxa"/>
            </w:tcMar>
          </w:tcPr>
          <w:p w:rsidR="005A0B23" w:rsidRPr="000358D5" w:rsidRDefault="005A0B23" w:rsidP="00AC48A8">
            <w:pPr>
              <w:pStyle w:val="ListParagraph"/>
              <w:widowControl w:val="0"/>
              <w:pBdr>
                <w:top w:val="nil"/>
                <w:left w:val="nil"/>
                <w:bottom w:val="nil"/>
                <w:right w:val="nil"/>
                <w:between w:val="nil"/>
              </w:pBdr>
              <w:spacing w:line="240" w:lineRule="auto"/>
            </w:pPr>
          </w:p>
        </w:tc>
      </w:tr>
      <w:tr w:rsidR="005A0B23" w:rsidTr="00AC48A8">
        <w:trPr>
          <w:trHeight w:val="420"/>
        </w:trPr>
        <w:tc>
          <w:tcPr>
            <w:tcW w:w="643" w:type="pct"/>
            <w:vMerge w:val="restart"/>
            <w:shd w:val="clear" w:color="auto" w:fill="auto"/>
            <w:tcMar>
              <w:top w:w="100" w:type="dxa"/>
              <w:left w:w="100" w:type="dxa"/>
              <w:bottom w:w="100" w:type="dxa"/>
              <w:right w:w="100" w:type="dxa"/>
            </w:tcMar>
          </w:tcPr>
          <w:p w:rsidR="005A0B23" w:rsidRPr="00AC48A8" w:rsidRDefault="005A0B23" w:rsidP="00AC48A8">
            <w:pPr>
              <w:widowControl w:val="0"/>
              <w:pBdr>
                <w:top w:val="nil"/>
                <w:left w:val="nil"/>
                <w:bottom w:val="nil"/>
                <w:right w:val="nil"/>
                <w:between w:val="nil"/>
              </w:pBdr>
              <w:spacing w:line="240" w:lineRule="auto"/>
              <w:ind w:left="-20"/>
              <w:rPr>
                <w:b/>
              </w:rPr>
            </w:pPr>
            <w:r w:rsidRPr="00AC48A8">
              <w:rPr>
                <w:b/>
              </w:rPr>
              <w:t>Physical Education</w:t>
            </w:r>
          </w:p>
        </w:tc>
        <w:tc>
          <w:tcPr>
            <w:tcW w:w="2097"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Elementary wash hands before attending P. E.</w:t>
            </w:r>
          </w:p>
        </w:tc>
        <w:tc>
          <w:tcPr>
            <w:tcW w:w="2260"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 xml:space="preserve">Encourage outdoor activity </w:t>
            </w:r>
          </w:p>
        </w:tc>
      </w:tr>
      <w:tr w:rsidR="005A0B23" w:rsidTr="00AC48A8">
        <w:trPr>
          <w:trHeight w:val="420"/>
        </w:trPr>
        <w:tc>
          <w:tcPr>
            <w:tcW w:w="643" w:type="pct"/>
            <w:vMerge/>
            <w:shd w:val="clear" w:color="auto" w:fill="auto"/>
            <w:tcMar>
              <w:top w:w="100" w:type="dxa"/>
              <w:left w:w="100" w:type="dxa"/>
              <w:bottom w:w="100" w:type="dxa"/>
              <w:right w:w="100" w:type="dxa"/>
            </w:tcMar>
          </w:tcPr>
          <w:p w:rsidR="005A0B23" w:rsidRPr="00AC48A8" w:rsidRDefault="005A0B23" w:rsidP="00AC48A8">
            <w:pPr>
              <w:widowControl w:val="0"/>
              <w:pBdr>
                <w:top w:val="nil"/>
                <w:left w:val="nil"/>
                <w:bottom w:val="nil"/>
                <w:right w:val="nil"/>
                <w:between w:val="nil"/>
              </w:pBdr>
              <w:spacing w:line="240" w:lineRule="auto"/>
              <w:ind w:left="-20"/>
              <w:rPr>
                <w:b/>
              </w:rPr>
            </w:pPr>
          </w:p>
        </w:tc>
        <w:tc>
          <w:tcPr>
            <w:tcW w:w="2097"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Clothes home weekly</w:t>
            </w:r>
          </w:p>
        </w:tc>
        <w:tc>
          <w:tcPr>
            <w:tcW w:w="2260" w:type="pct"/>
            <w:shd w:val="clear" w:color="auto" w:fill="auto"/>
            <w:tcMar>
              <w:top w:w="100" w:type="dxa"/>
              <w:left w:w="100" w:type="dxa"/>
              <w:bottom w:w="100" w:type="dxa"/>
              <w:right w:w="100" w:type="dxa"/>
            </w:tcMar>
          </w:tcPr>
          <w:p w:rsidR="005A0B23" w:rsidRPr="000358D5" w:rsidRDefault="005A0B23" w:rsidP="00AC48A8">
            <w:pPr>
              <w:pStyle w:val="ListParagraph"/>
              <w:widowControl w:val="0"/>
              <w:pBdr>
                <w:top w:val="nil"/>
                <w:left w:val="nil"/>
                <w:bottom w:val="nil"/>
                <w:right w:val="nil"/>
                <w:between w:val="nil"/>
              </w:pBdr>
              <w:spacing w:line="240" w:lineRule="auto"/>
            </w:pPr>
          </w:p>
        </w:tc>
      </w:tr>
      <w:tr w:rsidR="005A0B23" w:rsidTr="00AC48A8">
        <w:tc>
          <w:tcPr>
            <w:tcW w:w="643" w:type="pct"/>
            <w:shd w:val="clear" w:color="auto" w:fill="auto"/>
            <w:tcMar>
              <w:top w:w="100" w:type="dxa"/>
              <w:left w:w="100" w:type="dxa"/>
              <w:bottom w:w="100" w:type="dxa"/>
              <w:right w:w="100" w:type="dxa"/>
            </w:tcMar>
          </w:tcPr>
          <w:p w:rsidR="005A0B23" w:rsidRPr="00AC48A8" w:rsidRDefault="005A0B23" w:rsidP="00AC48A8">
            <w:pPr>
              <w:widowControl w:val="0"/>
              <w:pBdr>
                <w:top w:val="nil"/>
                <w:left w:val="nil"/>
                <w:bottom w:val="nil"/>
                <w:right w:val="nil"/>
                <w:between w:val="nil"/>
              </w:pBdr>
              <w:spacing w:line="240" w:lineRule="auto"/>
              <w:ind w:left="-20"/>
              <w:rPr>
                <w:b/>
              </w:rPr>
            </w:pPr>
            <w:r w:rsidRPr="00AC48A8">
              <w:rPr>
                <w:b/>
              </w:rPr>
              <w:t>Playground</w:t>
            </w:r>
          </w:p>
        </w:tc>
        <w:tc>
          <w:tcPr>
            <w:tcW w:w="2097"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Sanitize daily</w:t>
            </w:r>
          </w:p>
        </w:tc>
        <w:tc>
          <w:tcPr>
            <w:tcW w:w="2260"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 xml:space="preserve">Encourage social distancing </w:t>
            </w:r>
          </w:p>
        </w:tc>
      </w:tr>
      <w:tr w:rsidR="005A0B23" w:rsidTr="00AC48A8">
        <w:tc>
          <w:tcPr>
            <w:tcW w:w="643" w:type="pct"/>
            <w:shd w:val="clear" w:color="auto" w:fill="auto"/>
            <w:tcMar>
              <w:top w:w="100" w:type="dxa"/>
              <w:left w:w="100" w:type="dxa"/>
              <w:bottom w:w="100" w:type="dxa"/>
              <w:right w:w="100" w:type="dxa"/>
            </w:tcMar>
          </w:tcPr>
          <w:p w:rsidR="005A0B23" w:rsidRPr="00AC48A8" w:rsidRDefault="005A0B23" w:rsidP="00AC48A8">
            <w:pPr>
              <w:widowControl w:val="0"/>
              <w:pBdr>
                <w:top w:val="nil"/>
                <w:left w:val="nil"/>
                <w:bottom w:val="nil"/>
                <w:right w:val="nil"/>
                <w:between w:val="nil"/>
              </w:pBdr>
              <w:spacing w:line="240" w:lineRule="auto"/>
              <w:ind w:left="-20"/>
              <w:rPr>
                <w:b/>
              </w:rPr>
            </w:pPr>
            <w:r w:rsidRPr="00AC48A8">
              <w:rPr>
                <w:b/>
              </w:rPr>
              <w:t>Dismissal - End of Day</w:t>
            </w:r>
          </w:p>
        </w:tc>
        <w:tc>
          <w:tcPr>
            <w:tcW w:w="2097"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Elementary Dismisses first to transportation</w:t>
            </w:r>
          </w:p>
        </w:tc>
        <w:tc>
          <w:tcPr>
            <w:tcW w:w="2260" w:type="pct"/>
            <w:shd w:val="clear" w:color="auto" w:fill="auto"/>
            <w:tcMar>
              <w:top w:w="100" w:type="dxa"/>
              <w:left w:w="100" w:type="dxa"/>
              <w:bottom w:w="100" w:type="dxa"/>
              <w:right w:w="100" w:type="dxa"/>
            </w:tcMar>
          </w:tcPr>
          <w:p w:rsidR="005A0B23" w:rsidRPr="000358D5" w:rsidRDefault="005A0B23" w:rsidP="00AC48A8">
            <w:pPr>
              <w:pStyle w:val="ListParagraph"/>
              <w:widowControl w:val="0"/>
              <w:pBdr>
                <w:top w:val="nil"/>
                <w:left w:val="nil"/>
                <w:bottom w:val="nil"/>
                <w:right w:val="nil"/>
                <w:between w:val="nil"/>
              </w:pBdr>
              <w:spacing w:line="240" w:lineRule="auto"/>
            </w:pPr>
          </w:p>
        </w:tc>
      </w:tr>
      <w:tr w:rsidR="005A0B23" w:rsidTr="00AC48A8">
        <w:tc>
          <w:tcPr>
            <w:tcW w:w="643" w:type="pct"/>
            <w:shd w:val="clear" w:color="auto" w:fill="auto"/>
            <w:tcMar>
              <w:top w:w="100" w:type="dxa"/>
              <w:left w:w="100" w:type="dxa"/>
              <w:bottom w:w="100" w:type="dxa"/>
              <w:right w:w="100" w:type="dxa"/>
            </w:tcMar>
          </w:tcPr>
          <w:p w:rsidR="005A0B23" w:rsidRPr="00AC48A8" w:rsidRDefault="005A0B23" w:rsidP="00AC48A8">
            <w:pPr>
              <w:widowControl w:val="0"/>
              <w:pBdr>
                <w:top w:val="nil"/>
                <w:left w:val="nil"/>
                <w:bottom w:val="nil"/>
                <w:right w:val="nil"/>
                <w:between w:val="nil"/>
              </w:pBdr>
              <w:spacing w:line="240" w:lineRule="auto"/>
              <w:ind w:left="-20"/>
              <w:rPr>
                <w:b/>
              </w:rPr>
            </w:pPr>
            <w:r w:rsidRPr="00AC48A8">
              <w:rPr>
                <w:b/>
              </w:rPr>
              <w:t>Visitors</w:t>
            </w:r>
          </w:p>
        </w:tc>
        <w:tc>
          <w:tcPr>
            <w:tcW w:w="2097"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 xml:space="preserve">Temperature checked </w:t>
            </w:r>
          </w:p>
        </w:tc>
        <w:tc>
          <w:tcPr>
            <w:tcW w:w="2260"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 xml:space="preserve">Hand sanitizer/wash hands </w:t>
            </w:r>
          </w:p>
        </w:tc>
      </w:tr>
      <w:tr w:rsidR="005A0B23" w:rsidTr="00AC48A8">
        <w:tc>
          <w:tcPr>
            <w:tcW w:w="643" w:type="pct"/>
            <w:shd w:val="clear" w:color="auto" w:fill="auto"/>
            <w:tcMar>
              <w:top w:w="100" w:type="dxa"/>
              <w:left w:w="100" w:type="dxa"/>
              <w:bottom w:w="100" w:type="dxa"/>
              <w:right w:w="100" w:type="dxa"/>
            </w:tcMar>
          </w:tcPr>
          <w:p w:rsidR="005A0B23" w:rsidRPr="00AC48A8" w:rsidRDefault="005A0B23" w:rsidP="00AC48A8">
            <w:pPr>
              <w:widowControl w:val="0"/>
              <w:pBdr>
                <w:top w:val="nil"/>
                <w:left w:val="nil"/>
                <w:bottom w:val="nil"/>
                <w:right w:val="nil"/>
                <w:between w:val="nil"/>
              </w:pBdr>
              <w:spacing w:line="240" w:lineRule="auto"/>
              <w:ind w:left="-20"/>
              <w:rPr>
                <w:b/>
              </w:rPr>
            </w:pPr>
            <w:r w:rsidRPr="00AC48A8">
              <w:rPr>
                <w:b/>
              </w:rPr>
              <w:t>Food Service</w:t>
            </w:r>
          </w:p>
        </w:tc>
        <w:tc>
          <w:tcPr>
            <w:tcW w:w="2097"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Follow NDE Nutrition Guidelines</w:t>
            </w:r>
          </w:p>
        </w:tc>
        <w:tc>
          <w:tcPr>
            <w:tcW w:w="2260" w:type="pct"/>
            <w:shd w:val="clear" w:color="auto" w:fill="auto"/>
            <w:tcMar>
              <w:top w:w="100" w:type="dxa"/>
              <w:left w:w="100" w:type="dxa"/>
              <w:bottom w:w="100" w:type="dxa"/>
              <w:right w:w="100" w:type="dxa"/>
            </w:tcMar>
          </w:tcPr>
          <w:p w:rsidR="005A0B23" w:rsidRPr="000358D5" w:rsidRDefault="005A0B23" w:rsidP="008F3751">
            <w:pPr>
              <w:pStyle w:val="ListParagraph"/>
              <w:widowControl w:val="0"/>
              <w:numPr>
                <w:ilvl w:val="0"/>
                <w:numId w:val="43"/>
              </w:numPr>
              <w:pBdr>
                <w:top w:val="nil"/>
                <w:left w:val="nil"/>
                <w:bottom w:val="nil"/>
                <w:right w:val="nil"/>
                <w:between w:val="nil"/>
              </w:pBdr>
              <w:spacing w:line="240" w:lineRule="auto"/>
            </w:pPr>
            <w:r w:rsidRPr="000358D5">
              <w:t>Face Shield or Face Mask</w:t>
            </w:r>
          </w:p>
        </w:tc>
      </w:tr>
      <w:tr w:rsidR="0014114D" w:rsidTr="00AC48A8">
        <w:tc>
          <w:tcPr>
            <w:tcW w:w="643" w:type="pct"/>
            <w:shd w:val="clear" w:color="auto" w:fill="auto"/>
            <w:tcMar>
              <w:top w:w="100" w:type="dxa"/>
              <w:left w:w="100" w:type="dxa"/>
              <w:bottom w:w="100" w:type="dxa"/>
              <w:right w:w="100" w:type="dxa"/>
            </w:tcMar>
          </w:tcPr>
          <w:p w:rsidR="0014114D" w:rsidRPr="00AC48A8" w:rsidRDefault="0014114D" w:rsidP="00AC48A8">
            <w:pPr>
              <w:widowControl w:val="0"/>
              <w:pBdr>
                <w:top w:val="nil"/>
                <w:left w:val="nil"/>
                <w:bottom w:val="nil"/>
                <w:right w:val="nil"/>
                <w:between w:val="nil"/>
              </w:pBdr>
              <w:spacing w:line="240" w:lineRule="auto"/>
              <w:ind w:left="-20"/>
              <w:rPr>
                <w:b/>
              </w:rPr>
            </w:pPr>
            <w:r w:rsidRPr="00AC48A8">
              <w:rPr>
                <w:b/>
              </w:rPr>
              <w:t>Communications</w:t>
            </w:r>
          </w:p>
        </w:tc>
        <w:tc>
          <w:tcPr>
            <w:tcW w:w="2097" w:type="pct"/>
            <w:shd w:val="clear" w:color="auto" w:fill="auto"/>
            <w:tcMar>
              <w:top w:w="100" w:type="dxa"/>
              <w:left w:w="100" w:type="dxa"/>
              <w:bottom w:w="100" w:type="dxa"/>
              <w:right w:w="100" w:type="dxa"/>
            </w:tcMar>
          </w:tcPr>
          <w:p w:rsidR="0014114D" w:rsidRPr="000358D5" w:rsidRDefault="0014114D" w:rsidP="008F3751">
            <w:pPr>
              <w:widowControl w:val="0"/>
              <w:numPr>
                <w:ilvl w:val="0"/>
                <w:numId w:val="43"/>
              </w:numPr>
              <w:spacing w:line="240" w:lineRule="auto"/>
              <w:rPr>
                <w:rFonts w:eastAsia="Times New Roman"/>
              </w:rPr>
            </w:pPr>
            <w:r w:rsidRPr="000358D5">
              <w:rPr>
                <w:rFonts w:eastAsia="Times New Roman"/>
              </w:rPr>
              <w:t>Signage will be posted on all fleet vehicles, school entryways, and in conspicuous areas throughout the building indicating the common symptoms of COVID-19 and the steps to take when these symptoms are present.</w:t>
            </w:r>
          </w:p>
          <w:p w:rsidR="0014114D" w:rsidRPr="000358D5" w:rsidRDefault="0014114D" w:rsidP="008F3751">
            <w:pPr>
              <w:widowControl w:val="0"/>
              <w:numPr>
                <w:ilvl w:val="0"/>
                <w:numId w:val="43"/>
              </w:numPr>
              <w:spacing w:line="240" w:lineRule="auto"/>
              <w:rPr>
                <w:rFonts w:eastAsia="Times New Roman"/>
              </w:rPr>
            </w:pPr>
            <w:r w:rsidRPr="000358D5">
              <w:rPr>
                <w:rFonts w:eastAsia="Times New Roman"/>
              </w:rPr>
              <w:t>The school’s current “risk dial operation zone” will be posted on the school’s webpage.</w:t>
            </w:r>
          </w:p>
          <w:p w:rsidR="0014114D" w:rsidRPr="000358D5" w:rsidRDefault="0014114D" w:rsidP="0014114D">
            <w:pPr>
              <w:widowControl w:val="0"/>
              <w:spacing w:line="240" w:lineRule="auto"/>
              <w:ind w:left="720"/>
              <w:rPr>
                <w:rFonts w:eastAsia="Times New Roman"/>
              </w:rPr>
            </w:pPr>
          </w:p>
        </w:tc>
        <w:tc>
          <w:tcPr>
            <w:tcW w:w="2260" w:type="pct"/>
            <w:shd w:val="clear" w:color="auto" w:fill="auto"/>
            <w:tcMar>
              <w:top w:w="100" w:type="dxa"/>
              <w:left w:w="100" w:type="dxa"/>
              <w:bottom w:w="100" w:type="dxa"/>
              <w:right w:w="100" w:type="dxa"/>
            </w:tcMar>
          </w:tcPr>
          <w:p w:rsidR="0014114D" w:rsidRPr="000358D5" w:rsidRDefault="0014114D" w:rsidP="008F3751">
            <w:pPr>
              <w:widowControl w:val="0"/>
              <w:numPr>
                <w:ilvl w:val="0"/>
                <w:numId w:val="43"/>
              </w:numPr>
              <w:spacing w:line="240" w:lineRule="auto"/>
              <w:rPr>
                <w:rFonts w:eastAsia="Times New Roman"/>
              </w:rPr>
            </w:pPr>
            <w:r w:rsidRPr="000358D5">
              <w:rPr>
                <w:rFonts w:eastAsia="Times New Roman"/>
              </w:rPr>
              <w:t>Weekly updates from the principal will be sent out via the school’s messaging system regarding the school’s “risk dial operational zone” and accompanying information to parents, students, and staff.</w:t>
            </w:r>
          </w:p>
          <w:p w:rsidR="0014114D" w:rsidRPr="000358D5" w:rsidRDefault="0014114D" w:rsidP="008F3751">
            <w:pPr>
              <w:pStyle w:val="ListParagraph"/>
              <w:widowControl w:val="0"/>
              <w:numPr>
                <w:ilvl w:val="0"/>
                <w:numId w:val="43"/>
              </w:numPr>
              <w:pBdr>
                <w:top w:val="nil"/>
                <w:left w:val="nil"/>
                <w:bottom w:val="nil"/>
                <w:right w:val="nil"/>
                <w:between w:val="nil"/>
              </w:pBdr>
              <w:spacing w:line="240" w:lineRule="auto"/>
            </w:pPr>
            <w:r w:rsidRPr="000358D5">
              <w:rPr>
                <w:rFonts w:eastAsia="Times New Roman"/>
              </w:rPr>
              <w:t>Parents, students, and staff will be notified via the school’s messaging system, whenever there is a confirmed case of the virus in the school.</w:t>
            </w:r>
          </w:p>
        </w:tc>
      </w:tr>
      <w:tr w:rsidR="00AC48A8" w:rsidTr="00AC48A8">
        <w:trPr>
          <w:trHeight w:val="420"/>
        </w:trPr>
        <w:tc>
          <w:tcPr>
            <w:tcW w:w="643" w:type="pct"/>
            <w:vMerge w:val="restart"/>
            <w:shd w:val="clear" w:color="auto" w:fill="auto"/>
            <w:tcMar>
              <w:top w:w="100" w:type="dxa"/>
              <w:left w:w="100" w:type="dxa"/>
              <w:bottom w:w="100" w:type="dxa"/>
              <w:right w:w="100" w:type="dxa"/>
            </w:tcMar>
          </w:tcPr>
          <w:p w:rsidR="00AC48A8" w:rsidRPr="00AC48A8" w:rsidRDefault="00AC48A8" w:rsidP="00AC48A8">
            <w:pPr>
              <w:widowControl w:val="0"/>
              <w:pBdr>
                <w:top w:val="nil"/>
                <w:left w:val="nil"/>
                <w:bottom w:val="nil"/>
                <w:right w:val="nil"/>
                <w:between w:val="nil"/>
              </w:pBdr>
              <w:spacing w:line="240" w:lineRule="auto"/>
              <w:ind w:left="-20"/>
              <w:rPr>
                <w:b/>
              </w:rPr>
            </w:pPr>
            <w:r w:rsidRPr="00AC48A8">
              <w:rPr>
                <w:b/>
              </w:rPr>
              <w:t>Extra-Curricular Activities</w:t>
            </w:r>
          </w:p>
        </w:tc>
        <w:tc>
          <w:tcPr>
            <w:tcW w:w="2097" w:type="pct"/>
            <w:shd w:val="clear" w:color="auto" w:fill="auto"/>
            <w:tcMar>
              <w:top w:w="100" w:type="dxa"/>
              <w:left w:w="100" w:type="dxa"/>
              <w:bottom w:w="100" w:type="dxa"/>
              <w:right w:w="100" w:type="dxa"/>
            </w:tcMar>
          </w:tcPr>
          <w:p w:rsidR="00AC48A8" w:rsidRPr="000358D5" w:rsidRDefault="00AC48A8" w:rsidP="008F3751">
            <w:pPr>
              <w:pStyle w:val="ListParagraph"/>
              <w:widowControl w:val="0"/>
              <w:numPr>
                <w:ilvl w:val="0"/>
                <w:numId w:val="43"/>
              </w:numPr>
              <w:pBdr>
                <w:top w:val="nil"/>
                <w:left w:val="nil"/>
                <w:bottom w:val="nil"/>
                <w:right w:val="nil"/>
                <w:between w:val="nil"/>
              </w:pBdr>
              <w:spacing w:line="240" w:lineRule="auto"/>
            </w:pPr>
            <w:r w:rsidRPr="000358D5">
              <w:t>Check temperature before leaving/starting practice</w:t>
            </w:r>
          </w:p>
        </w:tc>
        <w:tc>
          <w:tcPr>
            <w:tcW w:w="2260" w:type="pct"/>
            <w:shd w:val="clear" w:color="auto" w:fill="auto"/>
            <w:tcMar>
              <w:top w:w="100" w:type="dxa"/>
              <w:left w:w="100" w:type="dxa"/>
              <w:bottom w:w="100" w:type="dxa"/>
              <w:right w:w="100" w:type="dxa"/>
            </w:tcMar>
          </w:tcPr>
          <w:p w:rsidR="00AC48A8" w:rsidRPr="000358D5" w:rsidRDefault="00AC48A8" w:rsidP="008F3751">
            <w:pPr>
              <w:pStyle w:val="ListParagraph"/>
              <w:widowControl w:val="0"/>
              <w:numPr>
                <w:ilvl w:val="0"/>
                <w:numId w:val="43"/>
              </w:numPr>
              <w:pBdr>
                <w:top w:val="nil"/>
                <w:left w:val="nil"/>
                <w:bottom w:val="nil"/>
                <w:right w:val="nil"/>
                <w:between w:val="nil"/>
              </w:pBdr>
              <w:spacing w:line="240" w:lineRule="auto"/>
            </w:pPr>
            <w:r w:rsidRPr="000358D5">
              <w:t xml:space="preserve">Individual water bottles </w:t>
            </w:r>
          </w:p>
        </w:tc>
      </w:tr>
      <w:tr w:rsidR="00AC48A8" w:rsidTr="00AC48A8">
        <w:trPr>
          <w:trHeight w:val="420"/>
        </w:trPr>
        <w:tc>
          <w:tcPr>
            <w:tcW w:w="683" w:type="pct"/>
            <w:vMerge/>
            <w:shd w:val="clear" w:color="auto" w:fill="auto"/>
            <w:tcMar>
              <w:top w:w="100" w:type="dxa"/>
              <w:left w:w="100" w:type="dxa"/>
              <w:bottom w:w="100" w:type="dxa"/>
              <w:right w:w="100" w:type="dxa"/>
            </w:tcMar>
          </w:tcPr>
          <w:p w:rsidR="00AC48A8" w:rsidRPr="000358D5" w:rsidRDefault="00AC48A8" w:rsidP="008F3751">
            <w:pPr>
              <w:pStyle w:val="ListParagraph"/>
              <w:widowControl w:val="0"/>
              <w:numPr>
                <w:ilvl w:val="0"/>
                <w:numId w:val="43"/>
              </w:numPr>
              <w:pBdr>
                <w:top w:val="nil"/>
                <w:left w:val="nil"/>
                <w:bottom w:val="nil"/>
                <w:right w:val="nil"/>
                <w:between w:val="nil"/>
              </w:pBdr>
              <w:spacing w:line="240" w:lineRule="auto"/>
            </w:pPr>
          </w:p>
        </w:tc>
        <w:tc>
          <w:tcPr>
            <w:tcW w:w="2077" w:type="pct"/>
            <w:shd w:val="clear" w:color="auto" w:fill="auto"/>
            <w:tcMar>
              <w:top w:w="100" w:type="dxa"/>
              <w:left w:w="100" w:type="dxa"/>
              <w:bottom w:w="100" w:type="dxa"/>
              <w:right w:w="100" w:type="dxa"/>
            </w:tcMar>
          </w:tcPr>
          <w:p w:rsidR="00AC48A8" w:rsidRPr="000358D5" w:rsidRDefault="00AC48A8" w:rsidP="008F3751">
            <w:pPr>
              <w:pStyle w:val="ListParagraph"/>
              <w:widowControl w:val="0"/>
              <w:numPr>
                <w:ilvl w:val="0"/>
                <w:numId w:val="43"/>
              </w:numPr>
              <w:pBdr>
                <w:top w:val="nil"/>
                <w:left w:val="nil"/>
                <w:bottom w:val="nil"/>
                <w:right w:val="nil"/>
                <w:between w:val="nil"/>
              </w:pBdr>
              <w:spacing w:line="240" w:lineRule="auto"/>
            </w:pPr>
            <w:r w:rsidRPr="000358D5">
              <w:t>Coaches &amp; Students Wear masks during transport</w:t>
            </w:r>
          </w:p>
        </w:tc>
        <w:tc>
          <w:tcPr>
            <w:tcW w:w="2240" w:type="pct"/>
            <w:tcMar>
              <w:top w:w="100" w:type="dxa"/>
              <w:left w:w="100" w:type="dxa"/>
              <w:bottom w:w="100" w:type="dxa"/>
              <w:right w:w="100" w:type="dxa"/>
            </w:tcMar>
          </w:tcPr>
          <w:p w:rsidR="00AC48A8" w:rsidRPr="000358D5" w:rsidRDefault="00AC48A8" w:rsidP="008F3751">
            <w:pPr>
              <w:pStyle w:val="ListParagraph"/>
              <w:widowControl w:val="0"/>
              <w:numPr>
                <w:ilvl w:val="0"/>
                <w:numId w:val="43"/>
              </w:numPr>
              <w:pBdr>
                <w:top w:val="nil"/>
                <w:left w:val="nil"/>
                <w:bottom w:val="nil"/>
                <w:right w:val="nil"/>
                <w:between w:val="nil"/>
              </w:pBdr>
              <w:spacing w:line="240" w:lineRule="auto"/>
            </w:pPr>
            <w:r w:rsidRPr="000358D5">
              <w:t>Team members playing exposed to Covid-19 quarantine for 14 days</w:t>
            </w:r>
          </w:p>
        </w:tc>
      </w:tr>
      <w:tr w:rsidR="00AC48A8" w:rsidTr="00AC48A8">
        <w:trPr>
          <w:trHeight w:val="420"/>
        </w:trPr>
        <w:tc>
          <w:tcPr>
            <w:tcW w:w="683" w:type="pct"/>
            <w:vMerge/>
            <w:shd w:val="clear" w:color="auto" w:fill="auto"/>
            <w:tcMar>
              <w:top w:w="100" w:type="dxa"/>
              <w:left w:w="100" w:type="dxa"/>
              <w:bottom w:w="100" w:type="dxa"/>
              <w:right w:w="100" w:type="dxa"/>
            </w:tcMar>
          </w:tcPr>
          <w:p w:rsidR="00AC48A8" w:rsidRPr="000358D5" w:rsidRDefault="00AC48A8" w:rsidP="00AC48A8">
            <w:pPr>
              <w:widowControl w:val="0"/>
              <w:pBdr>
                <w:top w:val="nil"/>
                <w:left w:val="nil"/>
                <w:bottom w:val="nil"/>
                <w:right w:val="nil"/>
                <w:between w:val="nil"/>
              </w:pBdr>
              <w:spacing w:line="240" w:lineRule="auto"/>
            </w:pPr>
          </w:p>
        </w:tc>
        <w:tc>
          <w:tcPr>
            <w:tcW w:w="2077" w:type="pct"/>
            <w:shd w:val="clear" w:color="auto" w:fill="auto"/>
            <w:tcMar>
              <w:top w:w="100" w:type="dxa"/>
              <w:left w:w="100" w:type="dxa"/>
              <w:bottom w:w="100" w:type="dxa"/>
              <w:right w:w="100" w:type="dxa"/>
            </w:tcMar>
          </w:tcPr>
          <w:p w:rsidR="00AC48A8" w:rsidRPr="000358D5" w:rsidRDefault="00AC48A8" w:rsidP="008F3751">
            <w:pPr>
              <w:pStyle w:val="ListParagraph"/>
              <w:widowControl w:val="0"/>
              <w:numPr>
                <w:ilvl w:val="0"/>
                <w:numId w:val="43"/>
              </w:numPr>
              <w:pBdr>
                <w:top w:val="nil"/>
                <w:left w:val="nil"/>
                <w:bottom w:val="nil"/>
                <w:right w:val="nil"/>
                <w:between w:val="nil"/>
              </w:pBdr>
              <w:spacing w:line="240" w:lineRule="auto"/>
            </w:pPr>
            <w:r>
              <w:t>Coaches will take and record attendance of students at practice</w:t>
            </w:r>
          </w:p>
        </w:tc>
        <w:tc>
          <w:tcPr>
            <w:tcW w:w="2240" w:type="pct"/>
            <w:tcMar>
              <w:top w:w="100" w:type="dxa"/>
              <w:left w:w="100" w:type="dxa"/>
              <w:bottom w:w="100" w:type="dxa"/>
              <w:right w:w="100" w:type="dxa"/>
            </w:tcMar>
          </w:tcPr>
          <w:p w:rsidR="00AC48A8" w:rsidRPr="000358D5" w:rsidRDefault="00AC48A8" w:rsidP="00AC48A8">
            <w:pPr>
              <w:pStyle w:val="ListParagraph"/>
              <w:widowControl w:val="0"/>
              <w:pBdr>
                <w:top w:val="nil"/>
                <w:left w:val="nil"/>
                <w:bottom w:val="nil"/>
                <w:right w:val="nil"/>
                <w:between w:val="nil"/>
              </w:pBdr>
              <w:spacing w:line="240" w:lineRule="auto"/>
            </w:pPr>
          </w:p>
        </w:tc>
      </w:tr>
    </w:tbl>
    <w:p w:rsidR="00CB4DF8" w:rsidRDefault="00CB4DF8"/>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55"/>
        <w:gridCol w:w="5896"/>
        <w:gridCol w:w="6629"/>
      </w:tblGrid>
      <w:tr w:rsidR="00CB4DF8" w:rsidRPr="000358D5" w:rsidTr="000358D5">
        <w:trPr>
          <w:trHeight w:val="420"/>
        </w:trPr>
        <w:tc>
          <w:tcPr>
            <w:tcW w:w="5000" w:type="pct"/>
            <w:gridSpan w:val="3"/>
            <w:shd w:val="clear" w:color="auto" w:fill="FF9900"/>
            <w:tcMar>
              <w:top w:w="100" w:type="dxa"/>
              <w:left w:w="100" w:type="dxa"/>
              <w:bottom w:w="100" w:type="dxa"/>
              <w:right w:w="100" w:type="dxa"/>
            </w:tcMar>
          </w:tcPr>
          <w:p w:rsidR="00CB4DF8" w:rsidRPr="000358D5" w:rsidRDefault="00D92D79">
            <w:pPr>
              <w:widowControl w:val="0"/>
              <w:spacing w:line="240" w:lineRule="auto"/>
              <w:jc w:val="center"/>
              <w:rPr>
                <w:b/>
              </w:rPr>
            </w:pPr>
            <w:r w:rsidRPr="000358D5">
              <w:rPr>
                <w:b/>
              </w:rPr>
              <w:t xml:space="preserve"> Orange Zone</w:t>
            </w:r>
            <w:r w:rsidR="00B13F25" w:rsidRPr="000358D5">
              <w:rPr>
                <w:b/>
              </w:rPr>
              <w:t xml:space="preserve"> – Significant Risk</w:t>
            </w:r>
          </w:p>
        </w:tc>
      </w:tr>
      <w:tr w:rsidR="00CB4DF8" w:rsidRPr="000358D5" w:rsidTr="000358D5">
        <w:trPr>
          <w:trHeight w:val="420"/>
        </w:trPr>
        <w:tc>
          <w:tcPr>
            <w:tcW w:w="5000" w:type="pct"/>
            <w:gridSpan w:val="3"/>
            <w:shd w:val="clear" w:color="auto" w:fill="auto"/>
            <w:tcMar>
              <w:top w:w="100" w:type="dxa"/>
              <w:left w:w="100" w:type="dxa"/>
              <w:bottom w:w="100" w:type="dxa"/>
              <w:right w:w="100" w:type="dxa"/>
            </w:tcMar>
          </w:tcPr>
          <w:p w:rsidR="00CB4DF8" w:rsidRPr="000358D5" w:rsidRDefault="00D92D79">
            <w:pPr>
              <w:widowControl w:val="0"/>
              <w:spacing w:line="240" w:lineRule="auto"/>
              <w:rPr>
                <w:b/>
              </w:rPr>
            </w:pPr>
            <w:r w:rsidRPr="000358D5">
              <w:rPr>
                <w:b/>
              </w:rPr>
              <w:t xml:space="preserve">As a school we would move into the orange zone if there are increasing numbers of positive tests for COVID 19.  At that time the health department will complete contract tracing and inform us of the actions we need to take as a school district.  Students will have to quarantine 14 days if directed to do so by the health department.  </w:t>
            </w:r>
          </w:p>
        </w:tc>
      </w:tr>
      <w:tr w:rsidR="00CB4DF8" w:rsidRPr="000358D5" w:rsidTr="000358D5">
        <w:trPr>
          <w:trHeight w:val="420"/>
        </w:trPr>
        <w:tc>
          <w:tcPr>
            <w:tcW w:w="645" w:type="pct"/>
            <w:shd w:val="clear" w:color="auto" w:fill="auto"/>
            <w:tcMar>
              <w:top w:w="100" w:type="dxa"/>
              <w:left w:w="100" w:type="dxa"/>
              <w:bottom w:w="100" w:type="dxa"/>
              <w:right w:w="100" w:type="dxa"/>
            </w:tcMar>
          </w:tcPr>
          <w:p w:rsidR="00CB4DF8" w:rsidRPr="000358D5" w:rsidRDefault="00D92D79">
            <w:pPr>
              <w:widowControl w:val="0"/>
              <w:spacing w:line="240" w:lineRule="auto"/>
              <w:rPr>
                <w:b/>
              </w:rPr>
            </w:pPr>
            <w:r w:rsidRPr="000358D5">
              <w:rPr>
                <w:b/>
              </w:rPr>
              <w:t>Attendance</w:t>
            </w:r>
          </w:p>
        </w:tc>
        <w:tc>
          <w:tcPr>
            <w:tcW w:w="4355" w:type="pct"/>
            <w:gridSpan w:val="2"/>
            <w:shd w:val="clear" w:color="auto" w:fill="auto"/>
            <w:tcMar>
              <w:top w:w="100" w:type="dxa"/>
              <w:left w:w="100" w:type="dxa"/>
              <w:bottom w:w="100" w:type="dxa"/>
              <w:right w:w="100" w:type="dxa"/>
            </w:tcMar>
          </w:tcPr>
          <w:p w:rsidR="00CB4DF8" w:rsidRPr="000358D5" w:rsidRDefault="00D92D79" w:rsidP="00AC48A8">
            <w:pPr>
              <w:pStyle w:val="ListParagraph"/>
              <w:widowControl w:val="0"/>
              <w:numPr>
                <w:ilvl w:val="0"/>
                <w:numId w:val="44"/>
              </w:numPr>
              <w:spacing w:line="240" w:lineRule="auto"/>
            </w:pPr>
            <w:r w:rsidRPr="000358D5">
              <w:t>South West Health Department will evaluate Maywood’s attendance examining absence reasons daily.  A significant change in attendance may result in switching the increasing/decreasing risk dial level.</w:t>
            </w:r>
          </w:p>
          <w:p w:rsidR="002F28E8" w:rsidRPr="000358D5" w:rsidRDefault="002F28E8" w:rsidP="00AC48A8">
            <w:pPr>
              <w:pStyle w:val="ListParagraph"/>
              <w:widowControl w:val="0"/>
              <w:numPr>
                <w:ilvl w:val="0"/>
                <w:numId w:val="44"/>
              </w:numPr>
              <w:spacing w:line="240" w:lineRule="auto"/>
            </w:pPr>
            <w:r w:rsidRPr="000358D5">
              <w:rPr>
                <w:rFonts w:eastAsia="Times New Roman"/>
              </w:rPr>
              <w:t>Accommodations will be made for students in K-12 who are unable to attend in person to utilize synchronous online learning through Zoom. Synchronous means that students log on to receive instruction with their class at certain set times during the school day.  Students will only have this option with a medical excuse provided by a doctor with a specified period of time notated or in conjunction with their IEP (Individualized Education Plan).</w:t>
            </w:r>
          </w:p>
        </w:tc>
      </w:tr>
      <w:tr w:rsidR="00CB4DF8" w:rsidRPr="000358D5" w:rsidTr="000358D5">
        <w:trPr>
          <w:trHeight w:val="420"/>
        </w:trPr>
        <w:tc>
          <w:tcPr>
            <w:tcW w:w="645" w:type="pct"/>
            <w:shd w:val="clear" w:color="auto" w:fill="auto"/>
            <w:tcMar>
              <w:top w:w="100" w:type="dxa"/>
              <w:left w:w="100" w:type="dxa"/>
              <w:bottom w:w="100" w:type="dxa"/>
              <w:right w:w="100" w:type="dxa"/>
            </w:tcMar>
          </w:tcPr>
          <w:p w:rsidR="00CB4DF8" w:rsidRPr="000358D5" w:rsidRDefault="00D92D79">
            <w:pPr>
              <w:widowControl w:val="0"/>
              <w:spacing w:line="240" w:lineRule="auto"/>
              <w:rPr>
                <w:b/>
              </w:rPr>
            </w:pPr>
            <w:r w:rsidRPr="000358D5">
              <w:rPr>
                <w:b/>
              </w:rPr>
              <w:t>Face Masks</w:t>
            </w:r>
          </w:p>
        </w:tc>
        <w:tc>
          <w:tcPr>
            <w:tcW w:w="4355" w:type="pct"/>
            <w:gridSpan w:val="2"/>
            <w:shd w:val="clear" w:color="auto" w:fill="auto"/>
            <w:tcMar>
              <w:top w:w="100" w:type="dxa"/>
              <w:left w:w="100" w:type="dxa"/>
              <w:bottom w:w="100" w:type="dxa"/>
              <w:right w:w="100" w:type="dxa"/>
            </w:tcMar>
          </w:tcPr>
          <w:p w:rsidR="00CB4DF8" w:rsidRPr="000358D5" w:rsidRDefault="00D92D79" w:rsidP="00AC48A8">
            <w:pPr>
              <w:pStyle w:val="ListParagraph"/>
              <w:widowControl w:val="0"/>
              <w:numPr>
                <w:ilvl w:val="0"/>
                <w:numId w:val="44"/>
              </w:numPr>
              <w:spacing w:line="240" w:lineRule="auto"/>
            </w:pPr>
            <w:r w:rsidRPr="000358D5">
              <w:t>Masks will be worn in hallways</w:t>
            </w:r>
            <w:r w:rsidR="00985313" w:rsidRPr="000358D5">
              <w:t>, lunch area, passing periods, commons area and</w:t>
            </w:r>
            <w:r w:rsidRPr="000358D5">
              <w:t xml:space="preserve"> coming up to specials.</w:t>
            </w:r>
          </w:p>
          <w:p w:rsidR="00CB4DF8" w:rsidRPr="000358D5" w:rsidRDefault="00985313" w:rsidP="00AC48A8">
            <w:pPr>
              <w:pStyle w:val="ListParagraph"/>
              <w:widowControl w:val="0"/>
              <w:numPr>
                <w:ilvl w:val="0"/>
                <w:numId w:val="44"/>
              </w:numPr>
              <w:spacing w:line="240" w:lineRule="auto"/>
            </w:pPr>
            <w:r w:rsidRPr="000358D5">
              <w:t xml:space="preserve">Masks </w:t>
            </w:r>
            <w:r w:rsidR="00060CD3" w:rsidRPr="000358D5">
              <w:t>“</w:t>
            </w:r>
            <w:r w:rsidR="00D92D79" w:rsidRPr="000358D5">
              <w:t xml:space="preserve">Option </w:t>
            </w:r>
            <w:r w:rsidR="00060CD3" w:rsidRPr="000358D5">
              <w:t>O</w:t>
            </w:r>
            <w:r w:rsidR="00D92D79" w:rsidRPr="000358D5">
              <w:t>ut</w:t>
            </w:r>
            <w:r w:rsidR="00060CD3" w:rsidRPr="000358D5">
              <w:t>”</w:t>
            </w:r>
            <w:r w:rsidRPr="000358D5">
              <w:t xml:space="preserve"> form</w:t>
            </w:r>
          </w:p>
        </w:tc>
      </w:tr>
      <w:tr w:rsidR="0014114D" w:rsidRPr="000358D5" w:rsidTr="000358D5">
        <w:trPr>
          <w:trHeight w:val="420"/>
        </w:trPr>
        <w:tc>
          <w:tcPr>
            <w:tcW w:w="645" w:type="pct"/>
            <w:shd w:val="clear" w:color="auto" w:fill="auto"/>
            <w:tcMar>
              <w:top w:w="100" w:type="dxa"/>
              <w:left w:w="100" w:type="dxa"/>
              <w:bottom w:w="100" w:type="dxa"/>
              <w:right w:w="100" w:type="dxa"/>
            </w:tcMar>
          </w:tcPr>
          <w:p w:rsidR="0014114D" w:rsidRPr="000358D5" w:rsidRDefault="00985313">
            <w:pPr>
              <w:widowControl w:val="0"/>
              <w:spacing w:line="240" w:lineRule="auto"/>
              <w:rPr>
                <w:b/>
              </w:rPr>
            </w:pPr>
            <w:r w:rsidRPr="000358D5">
              <w:rPr>
                <w:b/>
              </w:rPr>
              <w:t>School Academic Plan</w:t>
            </w:r>
          </w:p>
        </w:tc>
        <w:tc>
          <w:tcPr>
            <w:tcW w:w="4355" w:type="pct"/>
            <w:gridSpan w:val="2"/>
            <w:shd w:val="clear" w:color="auto" w:fill="auto"/>
            <w:tcMar>
              <w:top w:w="100" w:type="dxa"/>
              <w:left w:w="100" w:type="dxa"/>
              <w:bottom w:w="100" w:type="dxa"/>
              <w:right w:w="100" w:type="dxa"/>
            </w:tcMar>
          </w:tcPr>
          <w:p w:rsidR="0014114D" w:rsidRPr="000358D5" w:rsidRDefault="0014114D" w:rsidP="00AC48A8">
            <w:pPr>
              <w:widowControl w:val="0"/>
              <w:numPr>
                <w:ilvl w:val="0"/>
                <w:numId w:val="44"/>
              </w:numPr>
              <w:pBdr>
                <w:top w:val="nil"/>
                <w:left w:val="nil"/>
                <w:bottom w:val="nil"/>
                <w:right w:val="nil"/>
                <w:between w:val="nil"/>
              </w:pBdr>
              <w:spacing w:line="240" w:lineRule="auto"/>
              <w:contextualSpacing/>
            </w:pPr>
            <w:r w:rsidRPr="000358D5">
              <w:t>School is open</w:t>
            </w:r>
          </w:p>
          <w:p w:rsidR="0014114D" w:rsidRPr="000358D5" w:rsidRDefault="00985313" w:rsidP="00AC48A8">
            <w:pPr>
              <w:widowControl w:val="0"/>
              <w:numPr>
                <w:ilvl w:val="0"/>
                <w:numId w:val="44"/>
              </w:numPr>
              <w:pBdr>
                <w:top w:val="nil"/>
                <w:left w:val="nil"/>
                <w:bottom w:val="nil"/>
                <w:right w:val="nil"/>
                <w:between w:val="nil"/>
              </w:pBdr>
              <w:spacing w:line="240" w:lineRule="auto"/>
              <w:contextualSpacing/>
            </w:pPr>
            <w:r w:rsidRPr="000358D5">
              <w:t>6 ft. Social Distancing</w:t>
            </w:r>
          </w:p>
        </w:tc>
      </w:tr>
      <w:tr w:rsidR="00985313" w:rsidRPr="000358D5" w:rsidTr="000358D5">
        <w:trPr>
          <w:trHeight w:val="420"/>
        </w:trPr>
        <w:tc>
          <w:tcPr>
            <w:tcW w:w="645" w:type="pct"/>
            <w:shd w:val="clear" w:color="auto" w:fill="auto"/>
            <w:tcMar>
              <w:top w:w="100" w:type="dxa"/>
              <w:left w:w="100" w:type="dxa"/>
              <w:bottom w:w="100" w:type="dxa"/>
              <w:right w:w="100" w:type="dxa"/>
            </w:tcMar>
          </w:tcPr>
          <w:p w:rsidR="00985313" w:rsidRPr="000358D5" w:rsidRDefault="00985313" w:rsidP="00985313">
            <w:pPr>
              <w:widowControl w:val="0"/>
              <w:spacing w:line="240" w:lineRule="auto"/>
              <w:rPr>
                <w:b/>
              </w:rPr>
            </w:pPr>
            <w:r w:rsidRPr="000358D5">
              <w:rPr>
                <w:b/>
              </w:rPr>
              <w:t>Special Education / 504</w:t>
            </w:r>
          </w:p>
        </w:tc>
        <w:tc>
          <w:tcPr>
            <w:tcW w:w="4355" w:type="pct"/>
            <w:gridSpan w:val="2"/>
            <w:shd w:val="clear" w:color="auto" w:fill="auto"/>
            <w:tcMar>
              <w:top w:w="100" w:type="dxa"/>
              <w:left w:w="100" w:type="dxa"/>
              <w:bottom w:w="100" w:type="dxa"/>
              <w:right w:w="100" w:type="dxa"/>
            </w:tcMar>
          </w:tcPr>
          <w:p w:rsidR="00060CD3" w:rsidRPr="000358D5" w:rsidRDefault="00060CD3" w:rsidP="00AC48A8">
            <w:pPr>
              <w:widowControl w:val="0"/>
              <w:numPr>
                <w:ilvl w:val="0"/>
                <w:numId w:val="44"/>
              </w:numPr>
              <w:spacing w:line="240" w:lineRule="auto"/>
              <w:rPr>
                <w:rFonts w:eastAsia="Times New Roman"/>
              </w:rPr>
            </w:pPr>
            <w:r w:rsidRPr="000358D5">
              <w:rPr>
                <w:rFonts w:eastAsia="Times New Roman"/>
              </w:rPr>
              <w:t>Discuss whether or not continued attendance under the selected alternate learning schedule is feasible for the student, given any underlying health concerns.</w:t>
            </w:r>
          </w:p>
          <w:p w:rsidR="00060CD3" w:rsidRPr="000358D5" w:rsidRDefault="00060CD3" w:rsidP="00AC48A8">
            <w:pPr>
              <w:widowControl w:val="0"/>
              <w:numPr>
                <w:ilvl w:val="0"/>
                <w:numId w:val="44"/>
              </w:numPr>
              <w:spacing w:line="240" w:lineRule="auto"/>
              <w:rPr>
                <w:rFonts w:eastAsia="Times New Roman"/>
              </w:rPr>
            </w:pPr>
            <w:r w:rsidRPr="000358D5">
              <w:rPr>
                <w:rFonts w:eastAsia="Times New Roman"/>
              </w:rPr>
              <w:t>If school attendance is not possible or desirable, as it may pose a substantial health risk to the student, conduct an IEP, change the student’s placement, and coordinate delivery of services through the IEP process.</w:t>
            </w:r>
          </w:p>
          <w:p w:rsidR="00985313" w:rsidRPr="000358D5" w:rsidRDefault="00060CD3" w:rsidP="00AC48A8">
            <w:pPr>
              <w:widowControl w:val="0"/>
              <w:numPr>
                <w:ilvl w:val="0"/>
                <w:numId w:val="44"/>
              </w:numPr>
              <w:spacing w:line="240" w:lineRule="auto"/>
              <w:rPr>
                <w:rFonts w:eastAsia="Times New Roman"/>
              </w:rPr>
            </w:pPr>
            <w:r w:rsidRPr="000358D5">
              <w:rPr>
                <w:rFonts w:eastAsia="Times New Roman"/>
              </w:rPr>
              <w:t>If school attendance is possible during elevated transmission of the virus, discuss with the IEP/504 team any additional supports or modifications that need to be made to the students plan during the time that the school is engaged in an alternate learning schedule.</w:t>
            </w:r>
          </w:p>
        </w:tc>
      </w:tr>
      <w:tr w:rsidR="00985313" w:rsidRPr="000358D5" w:rsidTr="000358D5">
        <w:trPr>
          <w:trHeight w:val="420"/>
        </w:trPr>
        <w:tc>
          <w:tcPr>
            <w:tcW w:w="645" w:type="pct"/>
            <w:shd w:val="clear" w:color="auto" w:fill="auto"/>
            <w:tcMar>
              <w:top w:w="100" w:type="dxa"/>
              <w:left w:w="100" w:type="dxa"/>
              <w:bottom w:w="100" w:type="dxa"/>
              <w:right w:w="100" w:type="dxa"/>
            </w:tcMar>
          </w:tcPr>
          <w:p w:rsidR="00985313" w:rsidRPr="000358D5" w:rsidRDefault="00060CD3" w:rsidP="00985313">
            <w:pPr>
              <w:widowControl w:val="0"/>
              <w:spacing w:line="240" w:lineRule="auto"/>
              <w:rPr>
                <w:b/>
              </w:rPr>
            </w:pPr>
            <w:r w:rsidRPr="000358D5">
              <w:rPr>
                <w:b/>
              </w:rPr>
              <w:t>Custodial</w:t>
            </w:r>
          </w:p>
        </w:tc>
        <w:tc>
          <w:tcPr>
            <w:tcW w:w="4355" w:type="pct"/>
            <w:gridSpan w:val="2"/>
            <w:shd w:val="clear" w:color="auto" w:fill="auto"/>
            <w:tcMar>
              <w:top w:w="100" w:type="dxa"/>
              <w:left w:w="100" w:type="dxa"/>
              <w:bottom w:w="100" w:type="dxa"/>
              <w:right w:w="100" w:type="dxa"/>
            </w:tcMar>
          </w:tcPr>
          <w:p w:rsidR="00060CD3" w:rsidRPr="000358D5" w:rsidRDefault="00060CD3" w:rsidP="00AC48A8">
            <w:pPr>
              <w:numPr>
                <w:ilvl w:val="0"/>
                <w:numId w:val="44"/>
              </w:numPr>
              <w:spacing w:line="240" w:lineRule="auto"/>
              <w:rPr>
                <w:rFonts w:eastAsia="Times New Roman"/>
              </w:rPr>
            </w:pPr>
            <w:r w:rsidRPr="000358D5">
              <w:rPr>
                <w:rFonts w:eastAsia="Times New Roman"/>
              </w:rPr>
              <w:t>Continue Level I &amp; Level II cleaning and disinfecting procedures in addition to heightened disinfection of frequent high touch points and high traffic areas.</w:t>
            </w:r>
          </w:p>
          <w:p w:rsidR="00060CD3" w:rsidRPr="000358D5" w:rsidRDefault="00060CD3" w:rsidP="00AC48A8">
            <w:pPr>
              <w:numPr>
                <w:ilvl w:val="0"/>
                <w:numId w:val="44"/>
              </w:numPr>
              <w:spacing w:line="240" w:lineRule="auto"/>
              <w:rPr>
                <w:rFonts w:eastAsia="Times New Roman"/>
              </w:rPr>
            </w:pPr>
            <w:r w:rsidRPr="000358D5">
              <w:rPr>
                <w:rFonts w:eastAsia="Times New Roman"/>
              </w:rPr>
              <w:t>School nurse, head of maintenance, and administration will identify and address any additional areas in need of intensive cleaning and disinfecting.</w:t>
            </w:r>
          </w:p>
          <w:p w:rsidR="00060CD3" w:rsidRPr="000358D5" w:rsidRDefault="00060CD3" w:rsidP="00AC48A8">
            <w:pPr>
              <w:numPr>
                <w:ilvl w:val="0"/>
                <w:numId w:val="44"/>
              </w:numPr>
              <w:spacing w:line="240" w:lineRule="auto"/>
              <w:rPr>
                <w:rFonts w:eastAsia="Times New Roman"/>
              </w:rPr>
            </w:pPr>
            <w:r w:rsidRPr="000358D5">
              <w:rPr>
                <w:rFonts w:eastAsia="Times New Roman"/>
              </w:rPr>
              <w:t xml:space="preserve">Head of Maintenance and superintendent will determine routine cleaning schedules at each building and will modify cleaning schedules and work assignments of custodial staff to meet any heightened disinfection needs.   </w:t>
            </w:r>
          </w:p>
          <w:p w:rsidR="00060CD3" w:rsidRPr="000358D5" w:rsidRDefault="00060CD3" w:rsidP="00AC48A8">
            <w:pPr>
              <w:widowControl w:val="0"/>
              <w:numPr>
                <w:ilvl w:val="0"/>
                <w:numId w:val="44"/>
              </w:numPr>
              <w:spacing w:line="240" w:lineRule="auto"/>
              <w:rPr>
                <w:rFonts w:eastAsia="Times New Roman"/>
              </w:rPr>
            </w:pPr>
            <w:r w:rsidRPr="000358D5">
              <w:rPr>
                <w:rFonts w:eastAsia="Times New Roman"/>
              </w:rPr>
              <w:t>Spray bottles with disinfectant or disinfectant wipes will be provided for all PK-12 classrooms.</w:t>
            </w:r>
          </w:p>
          <w:p w:rsidR="00985313" w:rsidRPr="000358D5" w:rsidRDefault="00985313" w:rsidP="00985313">
            <w:pPr>
              <w:widowControl w:val="0"/>
              <w:spacing w:line="240" w:lineRule="auto"/>
              <w:jc w:val="center"/>
              <w:rPr>
                <w:b/>
              </w:rPr>
            </w:pPr>
          </w:p>
        </w:tc>
      </w:tr>
      <w:tr w:rsidR="00AC48A8" w:rsidRPr="000358D5" w:rsidTr="00AC48A8">
        <w:trPr>
          <w:trHeight w:val="420"/>
        </w:trPr>
        <w:tc>
          <w:tcPr>
            <w:tcW w:w="645" w:type="pct"/>
            <w:vMerge w:val="restart"/>
            <w:shd w:val="clear" w:color="auto" w:fill="auto"/>
            <w:tcMar>
              <w:top w:w="100" w:type="dxa"/>
              <w:left w:w="100" w:type="dxa"/>
              <w:bottom w:w="100" w:type="dxa"/>
              <w:right w:w="100" w:type="dxa"/>
            </w:tcMar>
          </w:tcPr>
          <w:p w:rsidR="00AC48A8" w:rsidRPr="000358D5" w:rsidRDefault="00AC48A8" w:rsidP="00985313">
            <w:pPr>
              <w:widowControl w:val="0"/>
              <w:spacing w:line="240" w:lineRule="auto"/>
              <w:rPr>
                <w:b/>
              </w:rPr>
            </w:pPr>
            <w:r w:rsidRPr="000358D5">
              <w:rPr>
                <w:b/>
              </w:rPr>
              <w:t>Student Transportation</w:t>
            </w:r>
          </w:p>
        </w:tc>
        <w:tc>
          <w:tcPr>
            <w:tcW w:w="2050" w:type="pct"/>
            <w:shd w:val="clear" w:color="auto" w:fill="auto"/>
            <w:tcMar>
              <w:top w:w="100" w:type="dxa"/>
              <w:left w:w="100" w:type="dxa"/>
              <w:bottom w:w="100" w:type="dxa"/>
              <w:right w:w="100" w:type="dxa"/>
            </w:tcMar>
          </w:tcPr>
          <w:p w:rsidR="00AC48A8" w:rsidRPr="000358D5" w:rsidRDefault="00AC48A8" w:rsidP="00AC48A8">
            <w:pPr>
              <w:pStyle w:val="ListParagraph"/>
              <w:widowControl w:val="0"/>
              <w:numPr>
                <w:ilvl w:val="0"/>
                <w:numId w:val="44"/>
              </w:numPr>
              <w:spacing w:line="240" w:lineRule="auto"/>
            </w:pPr>
            <w:r w:rsidRPr="000358D5">
              <w:t>Skip seats on the bus per family group.  Drivers will use assigned seating.</w:t>
            </w:r>
          </w:p>
        </w:tc>
        <w:tc>
          <w:tcPr>
            <w:tcW w:w="2305" w:type="pct"/>
            <w:shd w:val="clear" w:color="auto" w:fill="auto"/>
            <w:tcMar>
              <w:top w:w="100" w:type="dxa"/>
              <w:left w:w="100" w:type="dxa"/>
              <w:bottom w:w="100" w:type="dxa"/>
              <w:right w:w="100" w:type="dxa"/>
            </w:tcMar>
          </w:tcPr>
          <w:p w:rsidR="00AC48A8" w:rsidRPr="000358D5" w:rsidRDefault="00AC48A8" w:rsidP="00AC48A8">
            <w:pPr>
              <w:pStyle w:val="ListParagraph"/>
              <w:widowControl w:val="0"/>
              <w:numPr>
                <w:ilvl w:val="0"/>
                <w:numId w:val="44"/>
              </w:numPr>
              <w:spacing w:line="240" w:lineRule="auto"/>
            </w:pPr>
            <w:r w:rsidRPr="000358D5">
              <w:t xml:space="preserve">The goal is social distance - six feet </w:t>
            </w:r>
          </w:p>
        </w:tc>
      </w:tr>
      <w:tr w:rsidR="00AC48A8" w:rsidRPr="000358D5" w:rsidTr="00AC48A8">
        <w:trPr>
          <w:trHeight w:val="420"/>
        </w:trPr>
        <w:tc>
          <w:tcPr>
            <w:tcW w:w="645" w:type="pct"/>
            <w:vMerge/>
            <w:shd w:val="clear" w:color="auto" w:fill="auto"/>
            <w:tcMar>
              <w:top w:w="100" w:type="dxa"/>
              <w:left w:w="100" w:type="dxa"/>
              <w:bottom w:w="100" w:type="dxa"/>
              <w:right w:w="100" w:type="dxa"/>
            </w:tcMar>
          </w:tcPr>
          <w:p w:rsidR="00AC48A8" w:rsidRPr="000358D5" w:rsidRDefault="00AC48A8" w:rsidP="00985313">
            <w:pPr>
              <w:widowControl w:val="0"/>
              <w:spacing w:line="240" w:lineRule="auto"/>
            </w:pPr>
          </w:p>
        </w:tc>
        <w:tc>
          <w:tcPr>
            <w:tcW w:w="2050" w:type="pct"/>
            <w:shd w:val="clear" w:color="auto" w:fill="auto"/>
            <w:tcMar>
              <w:top w:w="100" w:type="dxa"/>
              <w:left w:w="100" w:type="dxa"/>
              <w:bottom w:w="100" w:type="dxa"/>
              <w:right w:w="100" w:type="dxa"/>
            </w:tcMar>
          </w:tcPr>
          <w:p w:rsidR="00AC48A8" w:rsidRPr="000358D5" w:rsidRDefault="00AC48A8" w:rsidP="00AC48A8">
            <w:pPr>
              <w:pStyle w:val="ListParagraph"/>
              <w:widowControl w:val="0"/>
              <w:numPr>
                <w:ilvl w:val="0"/>
                <w:numId w:val="44"/>
              </w:numPr>
              <w:spacing w:line="240" w:lineRule="auto"/>
            </w:pPr>
            <w:r w:rsidRPr="000358D5">
              <w:t>Masks are required</w:t>
            </w:r>
          </w:p>
        </w:tc>
        <w:tc>
          <w:tcPr>
            <w:tcW w:w="2305" w:type="pct"/>
            <w:shd w:val="clear" w:color="auto" w:fill="auto"/>
            <w:tcMar>
              <w:top w:w="100" w:type="dxa"/>
              <w:left w:w="100" w:type="dxa"/>
              <w:bottom w:w="100" w:type="dxa"/>
              <w:right w:w="100" w:type="dxa"/>
            </w:tcMar>
          </w:tcPr>
          <w:p w:rsidR="00AC48A8" w:rsidRPr="000358D5" w:rsidRDefault="00AC48A8" w:rsidP="00AC48A8">
            <w:pPr>
              <w:pStyle w:val="ListParagraph"/>
              <w:widowControl w:val="0"/>
              <w:numPr>
                <w:ilvl w:val="0"/>
                <w:numId w:val="44"/>
              </w:numPr>
              <w:spacing w:line="240" w:lineRule="auto"/>
            </w:pPr>
            <w:r w:rsidRPr="000358D5">
              <w:t>Disinfect between routes and keep windows open as much as possible</w:t>
            </w:r>
          </w:p>
        </w:tc>
      </w:tr>
      <w:tr w:rsidR="00AC48A8" w:rsidRPr="000358D5" w:rsidTr="00AC48A8">
        <w:trPr>
          <w:trHeight w:val="420"/>
        </w:trPr>
        <w:tc>
          <w:tcPr>
            <w:tcW w:w="645" w:type="pct"/>
            <w:vMerge/>
            <w:shd w:val="clear" w:color="auto" w:fill="auto"/>
            <w:tcMar>
              <w:top w:w="100" w:type="dxa"/>
              <w:left w:w="100" w:type="dxa"/>
              <w:bottom w:w="100" w:type="dxa"/>
              <w:right w:w="100" w:type="dxa"/>
            </w:tcMar>
          </w:tcPr>
          <w:p w:rsidR="00AC48A8" w:rsidRPr="000358D5" w:rsidRDefault="00AC48A8" w:rsidP="00985313">
            <w:pPr>
              <w:widowControl w:val="0"/>
              <w:spacing w:line="240" w:lineRule="auto"/>
            </w:pPr>
          </w:p>
        </w:tc>
        <w:tc>
          <w:tcPr>
            <w:tcW w:w="2050" w:type="pct"/>
            <w:shd w:val="clear" w:color="auto" w:fill="auto"/>
            <w:tcMar>
              <w:top w:w="100" w:type="dxa"/>
              <w:left w:w="100" w:type="dxa"/>
              <w:bottom w:w="100" w:type="dxa"/>
              <w:right w:w="100" w:type="dxa"/>
            </w:tcMar>
          </w:tcPr>
          <w:p w:rsidR="00AC48A8" w:rsidRPr="00AC48A8" w:rsidRDefault="00AC48A8" w:rsidP="00985313">
            <w:pPr>
              <w:widowControl w:val="0"/>
              <w:numPr>
                <w:ilvl w:val="0"/>
                <w:numId w:val="44"/>
              </w:numPr>
              <w:spacing w:line="240" w:lineRule="auto"/>
              <w:rPr>
                <w:rFonts w:eastAsia="Times New Roman"/>
              </w:rPr>
            </w:pPr>
            <w:r w:rsidRPr="000358D5">
              <w:rPr>
                <w:rFonts w:eastAsia="Times New Roman"/>
              </w:rPr>
              <w:t>Temperature checks are performed by drivers for all riders, prior to getting on the bus.  If the child’s temperature is 100.4 or greater, they will not be allowed on the bus.</w:t>
            </w:r>
          </w:p>
        </w:tc>
        <w:tc>
          <w:tcPr>
            <w:tcW w:w="2305" w:type="pct"/>
            <w:shd w:val="clear" w:color="auto" w:fill="auto"/>
            <w:tcMar>
              <w:top w:w="100" w:type="dxa"/>
              <w:left w:w="100" w:type="dxa"/>
              <w:bottom w:w="100" w:type="dxa"/>
              <w:right w:w="100" w:type="dxa"/>
            </w:tcMar>
          </w:tcPr>
          <w:p w:rsidR="00AC48A8" w:rsidRPr="000358D5" w:rsidRDefault="00AC48A8" w:rsidP="00AC48A8">
            <w:pPr>
              <w:pStyle w:val="ListParagraph"/>
              <w:widowControl w:val="0"/>
              <w:numPr>
                <w:ilvl w:val="0"/>
                <w:numId w:val="44"/>
              </w:numPr>
              <w:spacing w:line="240" w:lineRule="auto"/>
            </w:pPr>
            <w:r w:rsidRPr="000358D5">
              <w:t>Band instruments placed in empty seats</w:t>
            </w:r>
          </w:p>
        </w:tc>
      </w:tr>
      <w:tr w:rsidR="00AC48A8" w:rsidRPr="000358D5" w:rsidTr="00AC48A8">
        <w:trPr>
          <w:trHeight w:val="420"/>
        </w:trPr>
        <w:tc>
          <w:tcPr>
            <w:tcW w:w="645" w:type="pct"/>
            <w:vMerge/>
            <w:shd w:val="clear" w:color="auto" w:fill="auto"/>
            <w:tcMar>
              <w:top w:w="100" w:type="dxa"/>
              <w:left w:w="100" w:type="dxa"/>
              <w:bottom w:w="100" w:type="dxa"/>
              <w:right w:w="100" w:type="dxa"/>
            </w:tcMar>
          </w:tcPr>
          <w:p w:rsidR="00AC48A8" w:rsidRPr="000358D5" w:rsidRDefault="00AC48A8" w:rsidP="00985313">
            <w:pPr>
              <w:widowControl w:val="0"/>
              <w:spacing w:line="240" w:lineRule="auto"/>
            </w:pPr>
          </w:p>
        </w:tc>
        <w:tc>
          <w:tcPr>
            <w:tcW w:w="2050" w:type="pct"/>
            <w:shd w:val="clear" w:color="auto" w:fill="auto"/>
            <w:tcMar>
              <w:top w:w="100" w:type="dxa"/>
              <w:left w:w="100" w:type="dxa"/>
              <w:bottom w:w="100" w:type="dxa"/>
              <w:right w:w="100" w:type="dxa"/>
            </w:tcMar>
          </w:tcPr>
          <w:p w:rsidR="00AC48A8" w:rsidRPr="000358D5" w:rsidRDefault="00AC48A8" w:rsidP="00985313">
            <w:pPr>
              <w:widowControl w:val="0"/>
              <w:numPr>
                <w:ilvl w:val="0"/>
                <w:numId w:val="44"/>
              </w:numPr>
              <w:spacing w:line="240" w:lineRule="auto"/>
              <w:rPr>
                <w:rFonts w:eastAsia="Times New Roman"/>
              </w:rPr>
            </w:pPr>
            <w:r>
              <w:t xml:space="preserve">Students will use hand sanitizer upon entering the school vehicle  </w:t>
            </w:r>
          </w:p>
        </w:tc>
        <w:tc>
          <w:tcPr>
            <w:tcW w:w="2305" w:type="pct"/>
            <w:shd w:val="clear" w:color="auto" w:fill="auto"/>
            <w:tcMar>
              <w:top w:w="100" w:type="dxa"/>
              <w:left w:w="100" w:type="dxa"/>
              <w:bottom w:w="100" w:type="dxa"/>
              <w:right w:w="100" w:type="dxa"/>
            </w:tcMar>
          </w:tcPr>
          <w:p w:rsidR="00AC48A8" w:rsidRPr="000358D5" w:rsidRDefault="00AC48A8" w:rsidP="005070CC">
            <w:pPr>
              <w:pStyle w:val="ListParagraph"/>
              <w:widowControl w:val="0"/>
              <w:spacing w:line="240" w:lineRule="auto"/>
            </w:pPr>
          </w:p>
        </w:tc>
      </w:tr>
      <w:tr w:rsidR="00985313" w:rsidRPr="000358D5" w:rsidTr="00AC48A8">
        <w:tc>
          <w:tcPr>
            <w:tcW w:w="645" w:type="pct"/>
            <w:shd w:val="clear" w:color="auto" w:fill="auto"/>
            <w:tcMar>
              <w:top w:w="100" w:type="dxa"/>
              <w:left w:w="100" w:type="dxa"/>
              <w:bottom w:w="100" w:type="dxa"/>
              <w:right w:w="100" w:type="dxa"/>
            </w:tcMar>
          </w:tcPr>
          <w:p w:rsidR="00985313" w:rsidRPr="000358D5" w:rsidRDefault="00985313" w:rsidP="00985313">
            <w:pPr>
              <w:widowControl w:val="0"/>
              <w:spacing w:line="240" w:lineRule="auto"/>
              <w:rPr>
                <w:b/>
              </w:rPr>
            </w:pPr>
            <w:r w:rsidRPr="000358D5">
              <w:rPr>
                <w:b/>
              </w:rPr>
              <w:t xml:space="preserve">Arrival / Entry </w:t>
            </w:r>
          </w:p>
        </w:tc>
        <w:tc>
          <w:tcPr>
            <w:tcW w:w="2050"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 xml:space="preserve">Temperature Check Students - Lunch Doors / Main entrance and East Doors </w:t>
            </w:r>
          </w:p>
          <w:p w:rsidR="00985313" w:rsidRPr="000358D5" w:rsidRDefault="00985313" w:rsidP="00AC48A8">
            <w:pPr>
              <w:pStyle w:val="ListParagraph"/>
              <w:widowControl w:val="0"/>
              <w:numPr>
                <w:ilvl w:val="0"/>
                <w:numId w:val="44"/>
              </w:numPr>
              <w:spacing w:line="240" w:lineRule="auto"/>
            </w:pPr>
            <w:r w:rsidRPr="000358D5">
              <w:t>Temperature rechecks in the office</w:t>
            </w:r>
          </w:p>
        </w:tc>
        <w:tc>
          <w:tcPr>
            <w:tcW w:w="2305"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 xml:space="preserve">Staff Temperature self-check </w:t>
            </w:r>
          </w:p>
        </w:tc>
      </w:tr>
      <w:tr w:rsidR="00985313" w:rsidRPr="000358D5" w:rsidTr="00AC48A8">
        <w:tc>
          <w:tcPr>
            <w:tcW w:w="645" w:type="pct"/>
            <w:shd w:val="clear" w:color="auto" w:fill="auto"/>
            <w:tcMar>
              <w:top w:w="100" w:type="dxa"/>
              <w:left w:w="100" w:type="dxa"/>
              <w:bottom w:w="100" w:type="dxa"/>
              <w:right w:w="100" w:type="dxa"/>
            </w:tcMar>
          </w:tcPr>
          <w:p w:rsidR="00985313" w:rsidRPr="000358D5" w:rsidRDefault="00985313" w:rsidP="00985313">
            <w:pPr>
              <w:widowControl w:val="0"/>
              <w:spacing w:line="240" w:lineRule="auto"/>
              <w:rPr>
                <w:b/>
              </w:rPr>
            </w:pPr>
            <w:r w:rsidRPr="000358D5">
              <w:rPr>
                <w:b/>
              </w:rPr>
              <w:t>Before School Routines</w:t>
            </w:r>
          </w:p>
        </w:tc>
        <w:tc>
          <w:tcPr>
            <w:tcW w:w="2050"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Provide drivers with clean masks for use</w:t>
            </w:r>
          </w:p>
          <w:p w:rsidR="00985313" w:rsidRPr="000358D5" w:rsidRDefault="00985313" w:rsidP="00AC48A8">
            <w:pPr>
              <w:pStyle w:val="ListParagraph"/>
              <w:widowControl w:val="0"/>
              <w:numPr>
                <w:ilvl w:val="0"/>
                <w:numId w:val="44"/>
              </w:numPr>
              <w:spacing w:line="240" w:lineRule="auto"/>
            </w:pPr>
            <w:r w:rsidRPr="000358D5">
              <w:t>Turn in masks for washing after route completion</w:t>
            </w:r>
          </w:p>
        </w:tc>
        <w:tc>
          <w:tcPr>
            <w:tcW w:w="2305"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Maintain social distancing in commons</w:t>
            </w:r>
          </w:p>
        </w:tc>
      </w:tr>
      <w:tr w:rsidR="00985313" w:rsidRPr="000358D5" w:rsidTr="00AC48A8">
        <w:tc>
          <w:tcPr>
            <w:tcW w:w="645" w:type="pct"/>
            <w:shd w:val="clear" w:color="auto" w:fill="auto"/>
            <w:tcMar>
              <w:top w:w="100" w:type="dxa"/>
              <w:left w:w="100" w:type="dxa"/>
              <w:bottom w:w="100" w:type="dxa"/>
              <w:right w:w="100" w:type="dxa"/>
            </w:tcMar>
          </w:tcPr>
          <w:p w:rsidR="00985313" w:rsidRPr="000358D5" w:rsidRDefault="00985313" w:rsidP="00985313">
            <w:pPr>
              <w:widowControl w:val="0"/>
              <w:spacing w:line="240" w:lineRule="auto"/>
              <w:rPr>
                <w:b/>
              </w:rPr>
            </w:pPr>
            <w:r w:rsidRPr="000358D5">
              <w:rPr>
                <w:b/>
              </w:rPr>
              <w:t>Breakfast</w:t>
            </w:r>
          </w:p>
        </w:tc>
        <w:tc>
          <w:tcPr>
            <w:tcW w:w="2050"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 xml:space="preserve">Sit with class and tables six feet apart </w:t>
            </w:r>
          </w:p>
        </w:tc>
        <w:tc>
          <w:tcPr>
            <w:tcW w:w="2305"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 xml:space="preserve">Encourage high school students to eat in commons.  Maintain 6 ft. social distance in commons.   </w:t>
            </w:r>
          </w:p>
        </w:tc>
      </w:tr>
      <w:tr w:rsidR="00985313" w:rsidRPr="000358D5" w:rsidTr="00AC48A8">
        <w:trPr>
          <w:trHeight w:val="420"/>
        </w:trPr>
        <w:tc>
          <w:tcPr>
            <w:tcW w:w="645" w:type="pct"/>
            <w:vMerge w:val="restart"/>
            <w:shd w:val="clear" w:color="auto" w:fill="auto"/>
            <w:tcMar>
              <w:top w:w="100" w:type="dxa"/>
              <w:left w:w="100" w:type="dxa"/>
              <w:bottom w:w="100" w:type="dxa"/>
              <w:right w:w="100" w:type="dxa"/>
            </w:tcMar>
          </w:tcPr>
          <w:p w:rsidR="00985313" w:rsidRPr="000358D5" w:rsidRDefault="00985313" w:rsidP="00985313">
            <w:pPr>
              <w:widowControl w:val="0"/>
              <w:spacing w:line="240" w:lineRule="auto"/>
              <w:rPr>
                <w:b/>
              </w:rPr>
            </w:pPr>
            <w:r w:rsidRPr="000358D5">
              <w:rPr>
                <w:b/>
              </w:rPr>
              <w:t>Lunch</w:t>
            </w:r>
          </w:p>
        </w:tc>
        <w:tc>
          <w:tcPr>
            <w:tcW w:w="2050"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Three lunches - PK in classroom / K-5 / 6-8 / 9-12</w:t>
            </w:r>
          </w:p>
        </w:tc>
        <w:tc>
          <w:tcPr>
            <w:tcW w:w="2305"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Wash hands before lunch.</w:t>
            </w:r>
          </w:p>
        </w:tc>
      </w:tr>
      <w:tr w:rsidR="00985313" w:rsidRPr="000358D5" w:rsidTr="00AC48A8">
        <w:trPr>
          <w:trHeight w:val="420"/>
        </w:trPr>
        <w:tc>
          <w:tcPr>
            <w:tcW w:w="645" w:type="pct"/>
            <w:vMerge/>
            <w:shd w:val="clear" w:color="auto" w:fill="auto"/>
            <w:tcMar>
              <w:top w:w="100" w:type="dxa"/>
              <w:left w:w="100" w:type="dxa"/>
              <w:bottom w:w="100" w:type="dxa"/>
              <w:right w:w="100" w:type="dxa"/>
            </w:tcMar>
          </w:tcPr>
          <w:p w:rsidR="00985313" w:rsidRPr="000358D5" w:rsidRDefault="00985313" w:rsidP="00985313">
            <w:pPr>
              <w:widowControl w:val="0"/>
              <w:spacing w:line="240" w:lineRule="auto"/>
              <w:rPr>
                <w:b/>
              </w:rPr>
            </w:pPr>
          </w:p>
        </w:tc>
        <w:tc>
          <w:tcPr>
            <w:tcW w:w="2050"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 xml:space="preserve">Wear face masks while standing in-line </w:t>
            </w:r>
          </w:p>
        </w:tc>
        <w:tc>
          <w:tcPr>
            <w:tcW w:w="2305"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 xml:space="preserve">Take temperature </w:t>
            </w:r>
          </w:p>
        </w:tc>
      </w:tr>
      <w:tr w:rsidR="00985313" w:rsidRPr="000358D5" w:rsidTr="00AC48A8">
        <w:trPr>
          <w:trHeight w:val="420"/>
        </w:trPr>
        <w:tc>
          <w:tcPr>
            <w:tcW w:w="645" w:type="pct"/>
            <w:vMerge w:val="restart"/>
            <w:shd w:val="clear" w:color="auto" w:fill="auto"/>
            <w:tcMar>
              <w:top w:w="100" w:type="dxa"/>
              <w:left w:w="100" w:type="dxa"/>
              <w:bottom w:w="100" w:type="dxa"/>
              <w:right w:w="100" w:type="dxa"/>
            </w:tcMar>
          </w:tcPr>
          <w:p w:rsidR="00985313" w:rsidRPr="000358D5" w:rsidRDefault="00985313" w:rsidP="00985313">
            <w:pPr>
              <w:widowControl w:val="0"/>
              <w:spacing w:line="240" w:lineRule="auto"/>
              <w:rPr>
                <w:b/>
              </w:rPr>
            </w:pPr>
            <w:r w:rsidRPr="000358D5">
              <w:rPr>
                <w:b/>
              </w:rPr>
              <w:t>Classroom</w:t>
            </w:r>
          </w:p>
        </w:tc>
        <w:tc>
          <w:tcPr>
            <w:tcW w:w="2050"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 xml:space="preserve">Desks six feet apart; all facing forward </w:t>
            </w:r>
          </w:p>
        </w:tc>
        <w:tc>
          <w:tcPr>
            <w:tcW w:w="2305"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 xml:space="preserve">Encourage hand washing before activities </w:t>
            </w:r>
          </w:p>
        </w:tc>
      </w:tr>
      <w:tr w:rsidR="00985313" w:rsidRPr="000358D5" w:rsidTr="00AC48A8">
        <w:trPr>
          <w:trHeight w:val="420"/>
        </w:trPr>
        <w:tc>
          <w:tcPr>
            <w:tcW w:w="645" w:type="pct"/>
            <w:vMerge/>
            <w:shd w:val="clear" w:color="auto" w:fill="auto"/>
            <w:tcMar>
              <w:top w:w="100" w:type="dxa"/>
              <w:left w:w="100" w:type="dxa"/>
              <w:bottom w:w="100" w:type="dxa"/>
              <w:right w:w="100" w:type="dxa"/>
            </w:tcMar>
          </w:tcPr>
          <w:p w:rsidR="00985313" w:rsidRPr="000358D5" w:rsidRDefault="00985313" w:rsidP="00985313">
            <w:pPr>
              <w:widowControl w:val="0"/>
              <w:spacing w:line="240" w:lineRule="auto"/>
              <w:rPr>
                <w:b/>
              </w:rPr>
            </w:pPr>
          </w:p>
        </w:tc>
        <w:tc>
          <w:tcPr>
            <w:tcW w:w="2050"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 xml:space="preserve">Utilize hand sanitizer </w:t>
            </w:r>
          </w:p>
        </w:tc>
        <w:tc>
          <w:tcPr>
            <w:tcW w:w="2305"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Use individual water bottle, fill at drinking stations</w:t>
            </w:r>
          </w:p>
        </w:tc>
      </w:tr>
      <w:tr w:rsidR="00985313" w:rsidRPr="000358D5" w:rsidTr="00AC48A8">
        <w:trPr>
          <w:trHeight w:val="420"/>
        </w:trPr>
        <w:tc>
          <w:tcPr>
            <w:tcW w:w="645" w:type="pct"/>
            <w:vMerge/>
            <w:shd w:val="clear" w:color="auto" w:fill="auto"/>
            <w:tcMar>
              <w:top w:w="100" w:type="dxa"/>
              <w:left w:w="100" w:type="dxa"/>
              <w:bottom w:w="100" w:type="dxa"/>
              <w:right w:w="100" w:type="dxa"/>
            </w:tcMar>
          </w:tcPr>
          <w:p w:rsidR="00985313" w:rsidRPr="000358D5" w:rsidRDefault="00985313" w:rsidP="00985313">
            <w:pPr>
              <w:widowControl w:val="0"/>
              <w:spacing w:line="240" w:lineRule="auto"/>
              <w:rPr>
                <w:b/>
              </w:rPr>
            </w:pPr>
          </w:p>
        </w:tc>
        <w:tc>
          <w:tcPr>
            <w:tcW w:w="2050"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The student entering the classroom will clean their desk</w:t>
            </w:r>
          </w:p>
        </w:tc>
        <w:tc>
          <w:tcPr>
            <w:tcW w:w="2305" w:type="pct"/>
            <w:shd w:val="clear" w:color="auto" w:fill="auto"/>
            <w:tcMar>
              <w:top w:w="100" w:type="dxa"/>
              <w:left w:w="100" w:type="dxa"/>
              <w:bottom w:w="100" w:type="dxa"/>
              <w:right w:w="100" w:type="dxa"/>
            </w:tcMar>
          </w:tcPr>
          <w:p w:rsidR="00985313" w:rsidRPr="000358D5" w:rsidRDefault="00985313" w:rsidP="00AC48A8">
            <w:pPr>
              <w:pStyle w:val="ListParagraph"/>
              <w:widowControl w:val="0"/>
              <w:spacing w:line="240" w:lineRule="auto"/>
              <w:ind w:left="1440"/>
            </w:pPr>
          </w:p>
        </w:tc>
      </w:tr>
      <w:tr w:rsidR="00985313" w:rsidRPr="000358D5" w:rsidTr="00AC48A8">
        <w:trPr>
          <w:trHeight w:val="420"/>
        </w:trPr>
        <w:tc>
          <w:tcPr>
            <w:tcW w:w="645" w:type="pct"/>
            <w:vMerge w:val="restart"/>
            <w:shd w:val="clear" w:color="auto" w:fill="auto"/>
            <w:tcMar>
              <w:top w:w="100" w:type="dxa"/>
              <w:left w:w="100" w:type="dxa"/>
              <w:bottom w:w="100" w:type="dxa"/>
              <w:right w:w="100" w:type="dxa"/>
            </w:tcMar>
          </w:tcPr>
          <w:p w:rsidR="00985313" w:rsidRPr="000358D5" w:rsidRDefault="00985313" w:rsidP="00985313">
            <w:pPr>
              <w:widowControl w:val="0"/>
              <w:spacing w:line="240" w:lineRule="auto"/>
              <w:rPr>
                <w:b/>
              </w:rPr>
            </w:pPr>
            <w:r w:rsidRPr="000358D5">
              <w:rPr>
                <w:b/>
              </w:rPr>
              <w:t>Passing Periods</w:t>
            </w:r>
          </w:p>
        </w:tc>
        <w:tc>
          <w:tcPr>
            <w:tcW w:w="2050"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Maintain  6 ft. Social Distancing</w:t>
            </w:r>
          </w:p>
        </w:tc>
        <w:tc>
          <w:tcPr>
            <w:tcW w:w="2305"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 xml:space="preserve">One way hallways </w:t>
            </w:r>
          </w:p>
        </w:tc>
      </w:tr>
      <w:tr w:rsidR="00985313" w:rsidRPr="000358D5" w:rsidTr="00AC48A8">
        <w:trPr>
          <w:trHeight w:val="420"/>
        </w:trPr>
        <w:tc>
          <w:tcPr>
            <w:tcW w:w="645" w:type="pct"/>
            <w:vMerge/>
            <w:shd w:val="clear" w:color="auto" w:fill="auto"/>
            <w:tcMar>
              <w:top w:w="100" w:type="dxa"/>
              <w:left w:w="100" w:type="dxa"/>
              <w:bottom w:w="100" w:type="dxa"/>
              <w:right w:w="100" w:type="dxa"/>
            </w:tcMar>
          </w:tcPr>
          <w:p w:rsidR="00985313" w:rsidRPr="000358D5" w:rsidRDefault="00985313" w:rsidP="00985313">
            <w:pPr>
              <w:widowControl w:val="0"/>
              <w:spacing w:line="240" w:lineRule="auto"/>
              <w:rPr>
                <w:b/>
              </w:rPr>
            </w:pPr>
          </w:p>
        </w:tc>
        <w:tc>
          <w:tcPr>
            <w:tcW w:w="2050"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 xml:space="preserve">Wear face masks </w:t>
            </w:r>
          </w:p>
        </w:tc>
        <w:tc>
          <w:tcPr>
            <w:tcW w:w="2305" w:type="pct"/>
            <w:shd w:val="clear" w:color="auto" w:fill="auto"/>
            <w:tcMar>
              <w:top w:w="100" w:type="dxa"/>
              <w:left w:w="100" w:type="dxa"/>
              <w:bottom w:w="100" w:type="dxa"/>
              <w:right w:w="100" w:type="dxa"/>
            </w:tcMar>
          </w:tcPr>
          <w:p w:rsidR="00985313" w:rsidRPr="000358D5" w:rsidRDefault="00985313" w:rsidP="00AC48A8">
            <w:pPr>
              <w:pStyle w:val="ListParagraph"/>
              <w:widowControl w:val="0"/>
              <w:spacing w:line="240" w:lineRule="auto"/>
              <w:ind w:left="1440"/>
            </w:pPr>
          </w:p>
        </w:tc>
      </w:tr>
      <w:tr w:rsidR="00985313" w:rsidRPr="000358D5" w:rsidTr="00AC48A8">
        <w:tc>
          <w:tcPr>
            <w:tcW w:w="645" w:type="pct"/>
            <w:shd w:val="clear" w:color="auto" w:fill="auto"/>
            <w:tcMar>
              <w:top w:w="100" w:type="dxa"/>
              <w:left w:w="100" w:type="dxa"/>
              <w:bottom w:w="100" w:type="dxa"/>
              <w:right w:w="100" w:type="dxa"/>
            </w:tcMar>
          </w:tcPr>
          <w:p w:rsidR="00985313" w:rsidRPr="000358D5" w:rsidRDefault="00985313" w:rsidP="00985313">
            <w:pPr>
              <w:widowControl w:val="0"/>
              <w:spacing w:line="240" w:lineRule="auto"/>
              <w:rPr>
                <w:b/>
              </w:rPr>
            </w:pPr>
            <w:r w:rsidRPr="000358D5">
              <w:rPr>
                <w:b/>
              </w:rPr>
              <w:t>Restrooms</w:t>
            </w:r>
          </w:p>
        </w:tc>
        <w:tc>
          <w:tcPr>
            <w:tcW w:w="2050"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 xml:space="preserve">Encourage hand washing </w:t>
            </w:r>
          </w:p>
        </w:tc>
        <w:tc>
          <w:tcPr>
            <w:tcW w:w="2305"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 xml:space="preserve">Disinfect during the school day </w:t>
            </w:r>
          </w:p>
          <w:p w:rsidR="00F10E72" w:rsidRPr="000358D5" w:rsidRDefault="00F10E72" w:rsidP="00AC48A8">
            <w:pPr>
              <w:pStyle w:val="ListParagraph"/>
              <w:widowControl w:val="0"/>
              <w:numPr>
                <w:ilvl w:val="0"/>
                <w:numId w:val="44"/>
              </w:numPr>
              <w:spacing w:line="240" w:lineRule="auto"/>
            </w:pPr>
            <w:r w:rsidRPr="000358D5">
              <w:t>Limited Access during the school day by teacher permission.</w:t>
            </w:r>
          </w:p>
        </w:tc>
      </w:tr>
      <w:tr w:rsidR="00985313" w:rsidRPr="000358D5" w:rsidTr="00AC48A8">
        <w:tc>
          <w:tcPr>
            <w:tcW w:w="645" w:type="pct"/>
            <w:shd w:val="clear" w:color="auto" w:fill="auto"/>
            <w:tcMar>
              <w:top w:w="100" w:type="dxa"/>
              <w:left w:w="100" w:type="dxa"/>
              <w:bottom w:w="100" w:type="dxa"/>
              <w:right w:w="100" w:type="dxa"/>
            </w:tcMar>
          </w:tcPr>
          <w:p w:rsidR="00985313" w:rsidRPr="000358D5" w:rsidRDefault="00985313" w:rsidP="00985313">
            <w:pPr>
              <w:widowControl w:val="0"/>
              <w:spacing w:line="240" w:lineRule="auto"/>
              <w:rPr>
                <w:b/>
              </w:rPr>
            </w:pPr>
            <w:r w:rsidRPr="000358D5">
              <w:rPr>
                <w:b/>
              </w:rPr>
              <w:t>Drinking Fountains</w:t>
            </w:r>
          </w:p>
        </w:tc>
        <w:tc>
          <w:tcPr>
            <w:tcW w:w="2050"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Install two to six touchless drinking fountains</w:t>
            </w:r>
            <w:r w:rsidR="002F28E8" w:rsidRPr="000358D5">
              <w:t>.</w:t>
            </w:r>
          </w:p>
          <w:p w:rsidR="002F28E8" w:rsidRPr="000358D5" w:rsidRDefault="00F10E72" w:rsidP="00AC48A8">
            <w:pPr>
              <w:pStyle w:val="ListParagraph"/>
              <w:widowControl w:val="0"/>
              <w:numPr>
                <w:ilvl w:val="0"/>
                <w:numId w:val="44"/>
              </w:numPr>
              <w:spacing w:line="240" w:lineRule="auto"/>
            </w:pPr>
            <w:r w:rsidRPr="000358D5">
              <w:t>Everyone will use water bottles.</w:t>
            </w:r>
          </w:p>
        </w:tc>
        <w:tc>
          <w:tcPr>
            <w:tcW w:w="2305" w:type="pct"/>
            <w:shd w:val="clear" w:color="auto" w:fill="auto"/>
            <w:tcMar>
              <w:top w:w="100" w:type="dxa"/>
              <w:left w:w="100" w:type="dxa"/>
              <w:bottom w:w="100" w:type="dxa"/>
              <w:right w:w="100" w:type="dxa"/>
            </w:tcMar>
          </w:tcPr>
          <w:p w:rsidR="00985313" w:rsidRPr="000358D5" w:rsidRDefault="00985313" w:rsidP="00AC48A8">
            <w:pPr>
              <w:pStyle w:val="ListParagraph"/>
              <w:widowControl w:val="0"/>
              <w:spacing w:line="240" w:lineRule="auto"/>
              <w:ind w:left="1440"/>
            </w:pPr>
          </w:p>
        </w:tc>
      </w:tr>
      <w:tr w:rsidR="00985313" w:rsidRPr="000358D5" w:rsidTr="00AC48A8">
        <w:tc>
          <w:tcPr>
            <w:tcW w:w="645" w:type="pct"/>
            <w:shd w:val="clear" w:color="auto" w:fill="auto"/>
            <w:tcMar>
              <w:top w:w="100" w:type="dxa"/>
              <w:left w:w="100" w:type="dxa"/>
              <w:bottom w:w="100" w:type="dxa"/>
              <w:right w:w="100" w:type="dxa"/>
            </w:tcMar>
          </w:tcPr>
          <w:p w:rsidR="00985313" w:rsidRPr="000358D5" w:rsidRDefault="00985313" w:rsidP="00985313">
            <w:pPr>
              <w:widowControl w:val="0"/>
              <w:spacing w:line="240" w:lineRule="auto"/>
              <w:rPr>
                <w:b/>
              </w:rPr>
            </w:pPr>
            <w:r w:rsidRPr="000358D5">
              <w:rPr>
                <w:b/>
              </w:rPr>
              <w:t xml:space="preserve">Music </w:t>
            </w:r>
          </w:p>
        </w:tc>
        <w:tc>
          <w:tcPr>
            <w:tcW w:w="2050"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 xml:space="preserve">Elementary wash hands before coming </w:t>
            </w:r>
          </w:p>
        </w:tc>
        <w:tc>
          <w:tcPr>
            <w:tcW w:w="2305" w:type="pct"/>
            <w:shd w:val="clear" w:color="auto" w:fill="auto"/>
            <w:tcMar>
              <w:top w:w="100" w:type="dxa"/>
              <w:left w:w="100" w:type="dxa"/>
              <w:bottom w:w="100" w:type="dxa"/>
              <w:right w:w="100" w:type="dxa"/>
            </w:tcMar>
          </w:tcPr>
          <w:p w:rsidR="00985313" w:rsidRPr="000358D5" w:rsidRDefault="00985313" w:rsidP="00AC48A8">
            <w:pPr>
              <w:pStyle w:val="ListParagraph"/>
              <w:widowControl w:val="0"/>
              <w:spacing w:line="240" w:lineRule="auto"/>
              <w:ind w:left="1440"/>
            </w:pPr>
          </w:p>
        </w:tc>
      </w:tr>
      <w:tr w:rsidR="00985313" w:rsidRPr="000358D5" w:rsidTr="00AC48A8">
        <w:trPr>
          <w:trHeight w:val="420"/>
        </w:trPr>
        <w:tc>
          <w:tcPr>
            <w:tcW w:w="645" w:type="pct"/>
            <w:vMerge w:val="restart"/>
            <w:shd w:val="clear" w:color="auto" w:fill="auto"/>
            <w:tcMar>
              <w:top w:w="100" w:type="dxa"/>
              <w:left w:w="100" w:type="dxa"/>
              <w:bottom w:w="100" w:type="dxa"/>
              <w:right w:w="100" w:type="dxa"/>
            </w:tcMar>
          </w:tcPr>
          <w:p w:rsidR="00985313" w:rsidRPr="000358D5" w:rsidRDefault="00985313" w:rsidP="00985313">
            <w:pPr>
              <w:widowControl w:val="0"/>
              <w:spacing w:line="240" w:lineRule="auto"/>
              <w:rPr>
                <w:b/>
              </w:rPr>
            </w:pPr>
            <w:r w:rsidRPr="000358D5">
              <w:rPr>
                <w:b/>
              </w:rPr>
              <w:t>Physical Education</w:t>
            </w:r>
          </w:p>
        </w:tc>
        <w:tc>
          <w:tcPr>
            <w:tcW w:w="2050"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Elementary wash hands before coming</w:t>
            </w:r>
          </w:p>
        </w:tc>
        <w:tc>
          <w:tcPr>
            <w:tcW w:w="2305"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 xml:space="preserve">Encourage outdoor activity </w:t>
            </w:r>
          </w:p>
        </w:tc>
      </w:tr>
      <w:tr w:rsidR="00985313" w:rsidRPr="000358D5" w:rsidTr="00AC48A8">
        <w:trPr>
          <w:trHeight w:val="420"/>
        </w:trPr>
        <w:tc>
          <w:tcPr>
            <w:tcW w:w="645" w:type="pct"/>
            <w:vMerge/>
            <w:shd w:val="clear" w:color="auto" w:fill="auto"/>
            <w:tcMar>
              <w:top w:w="100" w:type="dxa"/>
              <w:left w:w="100" w:type="dxa"/>
              <w:bottom w:w="100" w:type="dxa"/>
              <w:right w:w="100" w:type="dxa"/>
            </w:tcMar>
          </w:tcPr>
          <w:p w:rsidR="00985313" w:rsidRPr="000358D5" w:rsidRDefault="00985313" w:rsidP="00985313">
            <w:pPr>
              <w:widowControl w:val="0"/>
              <w:spacing w:line="240" w:lineRule="auto"/>
              <w:rPr>
                <w:b/>
              </w:rPr>
            </w:pPr>
          </w:p>
        </w:tc>
        <w:tc>
          <w:tcPr>
            <w:tcW w:w="2050"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Clothes home daily</w:t>
            </w:r>
          </w:p>
        </w:tc>
        <w:tc>
          <w:tcPr>
            <w:tcW w:w="2305" w:type="pct"/>
            <w:shd w:val="clear" w:color="auto" w:fill="auto"/>
            <w:tcMar>
              <w:top w:w="100" w:type="dxa"/>
              <w:left w:w="100" w:type="dxa"/>
              <w:bottom w:w="100" w:type="dxa"/>
              <w:right w:w="100" w:type="dxa"/>
            </w:tcMar>
          </w:tcPr>
          <w:p w:rsidR="00985313" w:rsidRPr="000358D5" w:rsidRDefault="00985313" w:rsidP="00AC48A8">
            <w:pPr>
              <w:pStyle w:val="ListParagraph"/>
              <w:widowControl w:val="0"/>
              <w:spacing w:line="240" w:lineRule="auto"/>
              <w:ind w:left="1440"/>
            </w:pPr>
          </w:p>
        </w:tc>
      </w:tr>
      <w:tr w:rsidR="00985313" w:rsidRPr="000358D5" w:rsidTr="00AC48A8">
        <w:tc>
          <w:tcPr>
            <w:tcW w:w="645" w:type="pct"/>
            <w:shd w:val="clear" w:color="auto" w:fill="auto"/>
            <w:tcMar>
              <w:top w:w="100" w:type="dxa"/>
              <w:left w:w="100" w:type="dxa"/>
              <w:bottom w:w="100" w:type="dxa"/>
              <w:right w:w="100" w:type="dxa"/>
            </w:tcMar>
          </w:tcPr>
          <w:p w:rsidR="00985313" w:rsidRPr="000358D5" w:rsidRDefault="00985313" w:rsidP="00985313">
            <w:pPr>
              <w:widowControl w:val="0"/>
              <w:spacing w:line="240" w:lineRule="auto"/>
              <w:rPr>
                <w:b/>
              </w:rPr>
            </w:pPr>
            <w:r w:rsidRPr="000358D5">
              <w:rPr>
                <w:b/>
              </w:rPr>
              <w:t>Playground</w:t>
            </w:r>
          </w:p>
        </w:tc>
        <w:tc>
          <w:tcPr>
            <w:tcW w:w="2050"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Sanitize after each use (am, noon, pm recess)</w:t>
            </w:r>
          </w:p>
        </w:tc>
        <w:tc>
          <w:tcPr>
            <w:tcW w:w="2305"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 xml:space="preserve">Encourage social distancing </w:t>
            </w:r>
          </w:p>
        </w:tc>
      </w:tr>
      <w:tr w:rsidR="00985313" w:rsidRPr="000358D5" w:rsidTr="00AC48A8">
        <w:tc>
          <w:tcPr>
            <w:tcW w:w="645" w:type="pct"/>
            <w:shd w:val="clear" w:color="auto" w:fill="auto"/>
            <w:tcMar>
              <w:top w:w="100" w:type="dxa"/>
              <w:left w:w="100" w:type="dxa"/>
              <w:bottom w:w="100" w:type="dxa"/>
              <w:right w:w="100" w:type="dxa"/>
            </w:tcMar>
          </w:tcPr>
          <w:p w:rsidR="00985313" w:rsidRPr="000358D5" w:rsidRDefault="00985313" w:rsidP="00985313">
            <w:pPr>
              <w:widowControl w:val="0"/>
              <w:spacing w:line="240" w:lineRule="auto"/>
              <w:rPr>
                <w:b/>
              </w:rPr>
            </w:pPr>
            <w:r w:rsidRPr="000358D5">
              <w:rPr>
                <w:b/>
              </w:rPr>
              <w:t>Dismissal - End of Day</w:t>
            </w:r>
          </w:p>
        </w:tc>
        <w:tc>
          <w:tcPr>
            <w:tcW w:w="2050"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Elementary Dismisses first to transportation</w:t>
            </w:r>
          </w:p>
        </w:tc>
        <w:tc>
          <w:tcPr>
            <w:tcW w:w="2305" w:type="pct"/>
            <w:shd w:val="clear" w:color="auto" w:fill="auto"/>
            <w:tcMar>
              <w:top w:w="100" w:type="dxa"/>
              <w:left w:w="100" w:type="dxa"/>
              <w:bottom w:w="100" w:type="dxa"/>
              <w:right w:w="100" w:type="dxa"/>
            </w:tcMar>
          </w:tcPr>
          <w:p w:rsidR="00985313" w:rsidRPr="000358D5" w:rsidRDefault="00985313" w:rsidP="00AC48A8">
            <w:pPr>
              <w:pStyle w:val="ListParagraph"/>
              <w:widowControl w:val="0"/>
              <w:spacing w:line="240" w:lineRule="auto"/>
              <w:ind w:left="1440"/>
            </w:pPr>
          </w:p>
        </w:tc>
      </w:tr>
      <w:tr w:rsidR="00985313" w:rsidRPr="000358D5" w:rsidTr="00AC48A8">
        <w:trPr>
          <w:trHeight w:val="420"/>
        </w:trPr>
        <w:tc>
          <w:tcPr>
            <w:tcW w:w="645" w:type="pct"/>
            <w:vMerge w:val="restart"/>
            <w:shd w:val="clear" w:color="auto" w:fill="auto"/>
            <w:tcMar>
              <w:top w:w="100" w:type="dxa"/>
              <w:left w:w="100" w:type="dxa"/>
              <w:bottom w:w="100" w:type="dxa"/>
              <w:right w:w="100" w:type="dxa"/>
            </w:tcMar>
          </w:tcPr>
          <w:p w:rsidR="00985313" w:rsidRPr="000358D5" w:rsidRDefault="00985313" w:rsidP="00985313">
            <w:pPr>
              <w:widowControl w:val="0"/>
              <w:spacing w:line="240" w:lineRule="auto"/>
              <w:rPr>
                <w:b/>
              </w:rPr>
            </w:pPr>
            <w:r w:rsidRPr="000358D5">
              <w:rPr>
                <w:b/>
              </w:rPr>
              <w:t>Visitors</w:t>
            </w:r>
          </w:p>
        </w:tc>
        <w:tc>
          <w:tcPr>
            <w:tcW w:w="2050"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 xml:space="preserve">Temperature checked </w:t>
            </w:r>
          </w:p>
        </w:tc>
        <w:tc>
          <w:tcPr>
            <w:tcW w:w="2305"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 xml:space="preserve">Hand sanitizer/wash hands </w:t>
            </w:r>
          </w:p>
        </w:tc>
      </w:tr>
      <w:tr w:rsidR="00985313" w:rsidRPr="000358D5" w:rsidTr="00AC48A8">
        <w:trPr>
          <w:trHeight w:val="420"/>
        </w:trPr>
        <w:tc>
          <w:tcPr>
            <w:tcW w:w="645" w:type="pct"/>
            <w:vMerge/>
            <w:shd w:val="clear" w:color="auto" w:fill="auto"/>
            <w:tcMar>
              <w:top w:w="100" w:type="dxa"/>
              <w:left w:w="100" w:type="dxa"/>
              <w:bottom w:w="100" w:type="dxa"/>
              <w:right w:w="100" w:type="dxa"/>
            </w:tcMar>
          </w:tcPr>
          <w:p w:rsidR="00985313" w:rsidRPr="000358D5" w:rsidRDefault="00985313" w:rsidP="00985313">
            <w:pPr>
              <w:widowControl w:val="0"/>
              <w:spacing w:line="240" w:lineRule="auto"/>
            </w:pPr>
          </w:p>
        </w:tc>
        <w:tc>
          <w:tcPr>
            <w:tcW w:w="2050"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Wear face masks</w:t>
            </w:r>
          </w:p>
        </w:tc>
        <w:tc>
          <w:tcPr>
            <w:tcW w:w="2305" w:type="pct"/>
            <w:shd w:val="clear" w:color="auto" w:fill="auto"/>
            <w:tcMar>
              <w:top w:w="100" w:type="dxa"/>
              <w:left w:w="100" w:type="dxa"/>
              <w:bottom w:w="100" w:type="dxa"/>
              <w:right w:w="100" w:type="dxa"/>
            </w:tcMar>
          </w:tcPr>
          <w:p w:rsidR="00985313" w:rsidRPr="000358D5" w:rsidRDefault="00985313" w:rsidP="00AC48A8">
            <w:pPr>
              <w:pStyle w:val="ListParagraph"/>
              <w:widowControl w:val="0"/>
              <w:spacing w:line="240" w:lineRule="auto"/>
              <w:ind w:left="1440"/>
            </w:pPr>
          </w:p>
        </w:tc>
      </w:tr>
      <w:tr w:rsidR="00985313" w:rsidRPr="000358D5" w:rsidTr="00AC48A8">
        <w:tc>
          <w:tcPr>
            <w:tcW w:w="645" w:type="pct"/>
            <w:shd w:val="clear" w:color="auto" w:fill="auto"/>
            <w:tcMar>
              <w:top w:w="100" w:type="dxa"/>
              <w:left w:w="100" w:type="dxa"/>
              <w:bottom w:w="100" w:type="dxa"/>
              <w:right w:w="100" w:type="dxa"/>
            </w:tcMar>
          </w:tcPr>
          <w:p w:rsidR="00985313" w:rsidRPr="000358D5" w:rsidRDefault="00985313" w:rsidP="00985313">
            <w:pPr>
              <w:widowControl w:val="0"/>
              <w:spacing w:line="240" w:lineRule="auto"/>
              <w:rPr>
                <w:b/>
              </w:rPr>
            </w:pPr>
            <w:r w:rsidRPr="000358D5">
              <w:rPr>
                <w:b/>
              </w:rPr>
              <w:t>Food Service</w:t>
            </w:r>
          </w:p>
        </w:tc>
        <w:tc>
          <w:tcPr>
            <w:tcW w:w="2050"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Follow NDE Nutrition Guidelines</w:t>
            </w:r>
          </w:p>
        </w:tc>
        <w:tc>
          <w:tcPr>
            <w:tcW w:w="2305" w:type="pct"/>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4"/>
              </w:numPr>
              <w:spacing w:line="240" w:lineRule="auto"/>
            </w:pPr>
            <w:r w:rsidRPr="000358D5">
              <w:t>Face Shield or Face Mask</w:t>
            </w:r>
          </w:p>
        </w:tc>
      </w:tr>
      <w:tr w:rsidR="00AC48A8" w:rsidRPr="000358D5" w:rsidTr="00AC48A8">
        <w:trPr>
          <w:trHeight w:val="420"/>
        </w:trPr>
        <w:tc>
          <w:tcPr>
            <w:tcW w:w="645" w:type="pct"/>
            <w:vMerge w:val="restart"/>
            <w:shd w:val="clear" w:color="auto" w:fill="auto"/>
            <w:tcMar>
              <w:top w:w="100" w:type="dxa"/>
              <w:left w:w="100" w:type="dxa"/>
              <w:bottom w:w="100" w:type="dxa"/>
              <w:right w:w="100" w:type="dxa"/>
            </w:tcMar>
          </w:tcPr>
          <w:p w:rsidR="00AC48A8" w:rsidRPr="000358D5" w:rsidRDefault="00AC48A8" w:rsidP="00985313">
            <w:pPr>
              <w:widowControl w:val="0"/>
              <w:spacing w:line="240" w:lineRule="auto"/>
              <w:rPr>
                <w:b/>
              </w:rPr>
            </w:pPr>
            <w:r w:rsidRPr="000358D5">
              <w:rPr>
                <w:b/>
              </w:rPr>
              <w:t>Extra-Curricular Activities</w:t>
            </w:r>
          </w:p>
        </w:tc>
        <w:tc>
          <w:tcPr>
            <w:tcW w:w="2050" w:type="pct"/>
            <w:shd w:val="clear" w:color="auto" w:fill="auto"/>
            <w:tcMar>
              <w:top w:w="100" w:type="dxa"/>
              <w:left w:w="100" w:type="dxa"/>
              <w:bottom w:w="100" w:type="dxa"/>
              <w:right w:w="100" w:type="dxa"/>
            </w:tcMar>
          </w:tcPr>
          <w:p w:rsidR="00AC48A8" w:rsidRPr="000358D5" w:rsidRDefault="00AC48A8" w:rsidP="00AC48A8">
            <w:pPr>
              <w:pStyle w:val="ListParagraph"/>
              <w:widowControl w:val="0"/>
              <w:numPr>
                <w:ilvl w:val="0"/>
                <w:numId w:val="44"/>
              </w:numPr>
              <w:spacing w:line="240" w:lineRule="auto"/>
            </w:pPr>
            <w:r w:rsidRPr="000358D5">
              <w:t>Check temperature before leaving/starting practice</w:t>
            </w:r>
          </w:p>
        </w:tc>
        <w:tc>
          <w:tcPr>
            <w:tcW w:w="2305" w:type="pct"/>
            <w:shd w:val="clear" w:color="auto" w:fill="auto"/>
            <w:tcMar>
              <w:top w:w="100" w:type="dxa"/>
              <w:left w:w="100" w:type="dxa"/>
              <w:bottom w:w="100" w:type="dxa"/>
              <w:right w:w="100" w:type="dxa"/>
            </w:tcMar>
          </w:tcPr>
          <w:p w:rsidR="00AC48A8" w:rsidRPr="000358D5" w:rsidRDefault="00AC48A8" w:rsidP="00AC48A8">
            <w:pPr>
              <w:pStyle w:val="ListParagraph"/>
              <w:widowControl w:val="0"/>
              <w:numPr>
                <w:ilvl w:val="0"/>
                <w:numId w:val="44"/>
              </w:numPr>
              <w:spacing w:line="240" w:lineRule="auto"/>
            </w:pPr>
            <w:r w:rsidRPr="000358D5">
              <w:t xml:space="preserve">Individual water bottles </w:t>
            </w:r>
          </w:p>
        </w:tc>
      </w:tr>
      <w:tr w:rsidR="00AC48A8" w:rsidRPr="000358D5" w:rsidTr="005070CC">
        <w:trPr>
          <w:trHeight w:val="843"/>
        </w:trPr>
        <w:tc>
          <w:tcPr>
            <w:tcW w:w="645" w:type="pct"/>
            <w:vMerge/>
            <w:shd w:val="clear" w:color="auto" w:fill="auto"/>
            <w:tcMar>
              <w:top w:w="100" w:type="dxa"/>
              <w:left w:w="100" w:type="dxa"/>
              <w:bottom w:w="100" w:type="dxa"/>
              <w:right w:w="100" w:type="dxa"/>
            </w:tcMar>
          </w:tcPr>
          <w:p w:rsidR="00AC48A8" w:rsidRPr="000358D5" w:rsidRDefault="00AC48A8" w:rsidP="00985313">
            <w:pPr>
              <w:widowControl w:val="0"/>
              <w:spacing w:line="240" w:lineRule="auto"/>
            </w:pPr>
          </w:p>
        </w:tc>
        <w:tc>
          <w:tcPr>
            <w:tcW w:w="2050" w:type="pct"/>
            <w:shd w:val="clear" w:color="auto" w:fill="auto"/>
            <w:tcMar>
              <w:top w:w="100" w:type="dxa"/>
              <w:left w:w="100" w:type="dxa"/>
              <w:bottom w:w="100" w:type="dxa"/>
              <w:right w:w="100" w:type="dxa"/>
            </w:tcMar>
          </w:tcPr>
          <w:p w:rsidR="00AC48A8" w:rsidRPr="000358D5" w:rsidRDefault="00AC48A8" w:rsidP="00AC48A8">
            <w:pPr>
              <w:pStyle w:val="ListParagraph"/>
              <w:widowControl w:val="0"/>
              <w:numPr>
                <w:ilvl w:val="0"/>
                <w:numId w:val="44"/>
              </w:numPr>
              <w:spacing w:line="240" w:lineRule="auto"/>
            </w:pPr>
            <w:proofErr w:type="gramStart"/>
            <w:r w:rsidRPr="000358D5">
              <w:t>Coaches &amp;</w:t>
            </w:r>
            <w:proofErr w:type="gramEnd"/>
            <w:r w:rsidRPr="000358D5">
              <w:t xml:space="preserve"> Students Wear masks during transporting.</w:t>
            </w:r>
          </w:p>
        </w:tc>
        <w:tc>
          <w:tcPr>
            <w:tcW w:w="2305" w:type="pct"/>
            <w:shd w:val="clear" w:color="auto" w:fill="auto"/>
            <w:tcMar>
              <w:top w:w="100" w:type="dxa"/>
              <w:left w:w="100" w:type="dxa"/>
              <w:bottom w:w="100" w:type="dxa"/>
              <w:right w:w="100" w:type="dxa"/>
            </w:tcMar>
          </w:tcPr>
          <w:p w:rsidR="00AC48A8" w:rsidRPr="000358D5" w:rsidRDefault="00AC48A8" w:rsidP="005070CC">
            <w:pPr>
              <w:pStyle w:val="ListParagraph"/>
              <w:widowControl w:val="0"/>
              <w:numPr>
                <w:ilvl w:val="0"/>
                <w:numId w:val="44"/>
              </w:numPr>
              <w:spacing w:line="240" w:lineRule="auto"/>
            </w:pPr>
            <w:r w:rsidRPr="000358D5">
              <w:t>Determine if participation can continue, health department states suspension of athletics and extra-curricular activities.</w:t>
            </w:r>
          </w:p>
        </w:tc>
      </w:tr>
      <w:tr w:rsidR="00AC48A8" w:rsidRPr="000358D5" w:rsidTr="00AC48A8">
        <w:trPr>
          <w:trHeight w:val="944"/>
        </w:trPr>
        <w:tc>
          <w:tcPr>
            <w:tcW w:w="645" w:type="pct"/>
            <w:vMerge/>
            <w:shd w:val="clear" w:color="auto" w:fill="auto"/>
            <w:tcMar>
              <w:top w:w="100" w:type="dxa"/>
              <w:left w:w="100" w:type="dxa"/>
              <w:bottom w:w="100" w:type="dxa"/>
              <w:right w:w="100" w:type="dxa"/>
            </w:tcMar>
          </w:tcPr>
          <w:p w:rsidR="00AC48A8" w:rsidRPr="000358D5" w:rsidRDefault="00AC48A8" w:rsidP="00985313">
            <w:pPr>
              <w:widowControl w:val="0"/>
              <w:spacing w:line="240" w:lineRule="auto"/>
            </w:pPr>
          </w:p>
        </w:tc>
        <w:tc>
          <w:tcPr>
            <w:tcW w:w="2050" w:type="pct"/>
            <w:shd w:val="clear" w:color="auto" w:fill="auto"/>
            <w:tcMar>
              <w:top w:w="100" w:type="dxa"/>
              <w:left w:w="100" w:type="dxa"/>
              <w:bottom w:w="100" w:type="dxa"/>
              <w:right w:w="100" w:type="dxa"/>
            </w:tcMar>
          </w:tcPr>
          <w:p w:rsidR="00AC48A8" w:rsidRPr="00AC48A8" w:rsidRDefault="00AC48A8" w:rsidP="00AC48A8">
            <w:pPr>
              <w:widowControl w:val="0"/>
              <w:numPr>
                <w:ilvl w:val="0"/>
                <w:numId w:val="44"/>
              </w:numPr>
              <w:spacing w:line="240" w:lineRule="auto"/>
              <w:contextualSpacing/>
              <w:rPr>
                <w:rFonts w:eastAsia="Times New Roman"/>
              </w:rPr>
            </w:pPr>
            <w:r w:rsidRPr="000358D5">
              <w:rPr>
                <w:rFonts w:eastAsia="Times New Roman"/>
              </w:rPr>
              <w:t>Cancellations and postponements of activities and athletics are possible.  Activities and athletics will be conducted in accordance with NSAA guidelines and DHM guidelines.</w:t>
            </w:r>
          </w:p>
        </w:tc>
        <w:tc>
          <w:tcPr>
            <w:tcW w:w="2305" w:type="pct"/>
            <w:shd w:val="clear" w:color="auto" w:fill="auto"/>
            <w:tcMar>
              <w:top w:w="100" w:type="dxa"/>
              <w:left w:w="100" w:type="dxa"/>
              <w:bottom w:w="100" w:type="dxa"/>
              <w:right w:w="100" w:type="dxa"/>
            </w:tcMar>
          </w:tcPr>
          <w:p w:rsidR="00AC48A8" w:rsidRPr="000358D5" w:rsidRDefault="00AC48A8" w:rsidP="00AC48A8">
            <w:pPr>
              <w:pStyle w:val="ListParagraph"/>
              <w:widowControl w:val="0"/>
              <w:numPr>
                <w:ilvl w:val="0"/>
                <w:numId w:val="44"/>
              </w:numPr>
              <w:spacing w:line="240" w:lineRule="auto"/>
            </w:pPr>
            <w:r w:rsidRPr="000358D5">
              <w:rPr>
                <w:rFonts w:eastAsia="Times New Roman"/>
              </w:rPr>
              <w:t xml:space="preserve">Some school events may require masks and seating may be limited depending upon the current district health measure.  </w:t>
            </w:r>
          </w:p>
          <w:p w:rsidR="00AC48A8" w:rsidRPr="000358D5" w:rsidRDefault="00AC48A8" w:rsidP="00AC48A8">
            <w:pPr>
              <w:pStyle w:val="ListParagraph"/>
              <w:widowControl w:val="0"/>
              <w:spacing w:line="240" w:lineRule="auto"/>
            </w:pPr>
          </w:p>
        </w:tc>
      </w:tr>
      <w:tr w:rsidR="00AC48A8" w:rsidRPr="000358D5" w:rsidTr="00AC48A8">
        <w:trPr>
          <w:trHeight w:val="944"/>
        </w:trPr>
        <w:tc>
          <w:tcPr>
            <w:tcW w:w="645" w:type="pct"/>
            <w:vMerge/>
            <w:shd w:val="clear" w:color="auto" w:fill="auto"/>
            <w:tcMar>
              <w:top w:w="100" w:type="dxa"/>
              <w:left w:w="100" w:type="dxa"/>
              <w:bottom w:w="100" w:type="dxa"/>
              <w:right w:w="100" w:type="dxa"/>
            </w:tcMar>
          </w:tcPr>
          <w:p w:rsidR="00AC48A8" w:rsidRPr="000358D5" w:rsidRDefault="00AC48A8" w:rsidP="00985313">
            <w:pPr>
              <w:widowControl w:val="0"/>
              <w:spacing w:line="240" w:lineRule="auto"/>
            </w:pPr>
          </w:p>
        </w:tc>
        <w:tc>
          <w:tcPr>
            <w:tcW w:w="2050" w:type="pct"/>
            <w:shd w:val="clear" w:color="auto" w:fill="auto"/>
            <w:tcMar>
              <w:top w:w="100" w:type="dxa"/>
              <w:left w:w="100" w:type="dxa"/>
              <w:bottom w:w="100" w:type="dxa"/>
              <w:right w:w="100" w:type="dxa"/>
            </w:tcMar>
          </w:tcPr>
          <w:p w:rsidR="00AC48A8" w:rsidRPr="00AC48A8" w:rsidRDefault="00AC48A8" w:rsidP="00AC48A8">
            <w:pPr>
              <w:pStyle w:val="ListParagraph"/>
              <w:widowControl w:val="0"/>
              <w:numPr>
                <w:ilvl w:val="0"/>
                <w:numId w:val="44"/>
              </w:numPr>
              <w:spacing w:line="240" w:lineRule="auto"/>
              <w:rPr>
                <w:rFonts w:eastAsia="Times New Roman"/>
              </w:rPr>
            </w:pPr>
            <w:r w:rsidRPr="000358D5">
              <w:rPr>
                <w:rFonts w:eastAsia="Times New Roman"/>
              </w:rPr>
              <w:t>Facemasks are required to be worn by NSAA Activity Participants, while they are not competing in the event (sitting the bench, waiting to perform), as per NSAA Guidelines.</w:t>
            </w:r>
          </w:p>
        </w:tc>
        <w:tc>
          <w:tcPr>
            <w:tcW w:w="2305" w:type="pct"/>
            <w:shd w:val="clear" w:color="auto" w:fill="auto"/>
            <w:tcMar>
              <w:top w:w="100" w:type="dxa"/>
              <w:left w:w="100" w:type="dxa"/>
              <w:bottom w:w="100" w:type="dxa"/>
              <w:right w:w="100" w:type="dxa"/>
            </w:tcMar>
          </w:tcPr>
          <w:p w:rsidR="00AC48A8" w:rsidRPr="00AC48A8" w:rsidRDefault="00AC48A8" w:rsidP="00AC48A8">
            <w:pPr>
              <w:pStyle w:val="ListParagraph"/>
              <w:widowControl w:val="0"/>
              <w:numPr>
                <w:ilvl w:val="0"/>
                <w:numId w:val="44"/>
              </w:numPr>
              <w:spacing w:line="240" w:lineRule="auto"/>
            </w:pPr>
            <w:r w:rsidRPr="000358D5">
              <w:rPr>
                <w:rFonts w:eastAsia="Times New Roman"/>
              </w:rPr>
              <w:t>When limiting seating is used, family members of students participating in the event will have priority over others.</w:t>
            </w:r>
          </w:p>
          <w:p w:rsidR="00AC48A8" w:rsidRPr="000358D5" w:rsidRDefault="00AC48A8" w:rsidP="00AC48A8">
            <w:pPr>
              <w:pStyle w:val="ListParagraph"/>
              <w:widowControl w:val="0"/>
              <w:spacing w:line="240" w:lineRule="auto"/>
            </w:pPr>
          </w:p>
        </w:tc>
      </w:tr>
      <w:tr w:rsidR="00985313" w:rsidRPr="000358D5" w:rsidTr="000358D5">
        <w:trPr>
          <w:trHeight w:val="420"/>
        </w:trPr>
        <w:tc>
          <w:tcPr>
            <w:tcW w:w="5000" w:type="pct"/>
            <w:gridSpan w:val="3"/>
            <w:shd w:val="clear" w:color="auto" w:fill="FF0000"/>
            <w:tcMar>
              <w:top w:w="100" w:type="dxa"/>
              <w:left w:w="100" w:type="dxa"/>
              <w:bottom w:w="100" w:type="dxa"/>
              <w:right w:w="100" w:type="dxa"/>
            </w:tcMar>
          </w:tcPr>
          <w:p w:rsidR="00985313" w:rsidRPr="000358D5" w:rsidRDefault="00985313" w:rsidP="00985313">
            <w:pPr>
              <w:widowControl w:val="0"/>
              <w:spacing w:line="240" w:lineRule="auto"/>
              <w:jc w:val="center"/>
              <w:rPr>
                <w:b/>
              </w:rPr>
            </w:pPr>
            <w:r w:rsidRPr="000358D5">
              <w:rPr>
                <w:b/>
              </w:rPr>
              <w:t>RED Zone – Severe Risk</w:t>
            </w:r>
          </w:p>
        </w:tc>
      </w:tr>
      <w:tr w:rsidR="00985313" w:rsidRPr="000358D5" w:rsidTr="000358D5">
        <w:trPr>
          <w:trHeight w:val="420"/>
        </w:trPr>
        <w:tc>
          <w:tcPr>
            <w:tcW w:w="5000" w:type="pct"/>
            <w:gridSpan w:val="3"/>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5"/>
              </w:numPr>
              <w:spacing w:line="240" w:lineRule="auto"/>
              <w:ind w:left="522"/>
            </w:pPr>
            <w:r w:rsidRPr="000358D5">
              <w:t xml:space="preserve">In-person school session suspended, </w:t>
            </w:r>
            <w:r w:rsidR="00C819AA" w:rsidRPr="000358D5">
              <w:t>remote/</w:t>
            </w:r>
            <w:r w:rsidRPr="000358D5">
              <w:t>digital learning</w:t>
            </w:r>
            <w:r w:rsidR="00C819AA" w:rsidRPr="000358D5">
              <w:t xml:space="preserve"> and homework packets developed </w:t>
            </w:r>
            <w:proofErr w:type="spellStart"/>
            <w:r w:rsidR="00C819AA" w:rsidRPr="000358D5">
              <w:t>amids</w:t>
            </w:r>
            <w:proofErr w:type="spellEnd"/>
            <w:r w:rsidRPr="000358D5">
              <w:t xml:space="preserve"> endorsed amid concerns of increased risk of transmission.  </w:t>
            </w:r>
          </w:p>
        </w:tc>
      </w:tr>
      <w:tr w:rsidR="00985313" w:rsidRPr="000358D5" w:rsidTr="000358D5">
        <w:trPr>
          <w:trHeight w:val="420"/>
        </w:trPr>
        <w:tc>
          <w:tcPr>
            <w:tcW w:w="5000" w:type="pct"/>
            <w:gridSpan w:val="3"/>
            <w:shd w:val="clear" w:color="auto" w:fill="auto"/>
            <w:tcMar>
              <w:top w:w="100" w:type="dxa"/>
              <w:left w:w="100" w:type="dxa"/>
              <w:bottom w:w="100" w:type="dxa"/>
              <w:right w:w="100" w:type="dxa"/>
            </w:tcMar>
          </w:tcPr>
          <w:p w:rsidR="00985313" w:rsidRPr="000358D5" w:rsidRDefault="00985313" w:rsidP="00AC48A8">
            <w:pPr>
              <w:pStyle w:val="ListParagraph"/>
              <w:widowControl w:val="0"/>
              <w:numPr>
                <w:ilvl w:val="0"/>
                <w:numId w:val="45"/>
              </w:numPr>
              <w:spacing w:line="240" w:lineRule="auto"/>
              <w:ind w:left="522"/>
            </w:pPr>
            <w:r w:rsidRPr="000358D5">
              <w:t>Determine whether staff will work at school or home.</w:t>
            </w:r>
          </w:p>
        </w:tc>
      </w:tr>
      <w:tr w:rsidR="00265C3C" w:rsidRPr="000358D5" w:rsidTr="000358D5">
        <w:trPr>
          <w:trHeight w:val="420"/>
        </w:trPr>
        <w:tc>
          <w:tcPr>
            <w:tcW w:w="5000" w:type="pct"/>
            <w:gridSpan w:val="3"/>
            <w:shd w:val="clear" w:color="auto" w:fill="auto"/>
            <w:tcMar>
              <w:top w:w="100" w:type="dxa"/>
              <w:left w:w="100" w:type="dxa"/>
              <w:bottom w:w="100" w:type="dxa"/>
              <w:right w:w="100" w:type="dxa"/>
            </w:tcMar>
          </w:tcPr>
          <w:p w:rsidR="00265C3C" w:rsidRPr="000358D5" w:rsidRDefault="00265C3C" w:rsidP="00AC48A8">
            <w:pPr>
              <w:pStyle w:val="ListParagraph"/>
              <w:widowControl w:val="0"/>
              <w:numPr>
                <w:ilvl w:val="0"/>
                <w:numId w:val="45"/>
              </w:numPr>
              <w:spacing w:line="240" w:lineRule="auto"/>
              <w:ind w:left="522"/>
            </w:pPr>
            <w:r w:rsidRPr="000358D5">
              <w:t>All district transportation suspended</w:t>
            </w:r>
          </w:p>
        </w:tc>
      </w:tr>
      <w:tr w:rsidR="00265C3C" w:rsidRPr="000358D5" w:rsidTr="000358D5">
        <w:trPr>
          <w:trHeight w:val="420"/>
        </w:trPr>
        <w:tc>
          <w:tcPr>
            <w:tcW w:w="5000" w:type="pct"/>
            <w:gridSpan w:val="3"/>
            <w:shd w:val="clear" w:color="auto" w:fill="auto"/>
            <w:tcMar>
              <w:top w:w="100" w:type="dxa"/>
              <w:left w:w="100" w:type="dxa"/>
              <w:bottom w:w="100" w:type="dxa"/>
              <w:right w:w="100" w:type="dxa"/>
            </w:tcMar>
          </w:tcPr>
          <w:p w:rsidR="00265C3C" w:rsidRPr="000358D5" w:rsidRDefault="00265C3C" w:rsidP="00AC48A8">
            <w:pPr>
              <w:pStyle w:val="ListParagraph"/>
              <w:widowControl w:val="0"/>
              <w:numPr>
                <w:ilvl w:val="0"/>
                <w:numId w:val="45"/>
              </w:numPr>
              <w:spacing w:line="240" w:lineRule="auto"/>
              <w:ind w:left="522"/>
              <w:rPr>
                <w:rFonts w:eastAsia="Times New Roman"/>
              </w:rPr>
            </w:pPr>
            <w:r w:rsidRPr="000358D5">
              <w:rPr>
                <w:rFonts w:eastAsia="Times New Roman"/>
              </w:rPr>
              <w:t>No campus access available beyond required personnel.</w:t>
            </w:r>
          </w:p>
          <w:p w:rsidR="00265C3C" w:rsidRPr="000358D5" w:rsidRDefault="00265C3C" w:rsidP="00AC48A8">
            <w:pPr>
              <w:pStyle w:val="ListParagraph"/>
              <w:widowControl w:val="0"/>
              <w:numPr>
                <w:ilvl w:val="0"/>
                <w:numId w:val="45"/>
              </w:numPr>
              <w:spacing w:line="240" w:lineRule="auto"/>
              <w:ind w:left="522"/>
            </w:pPr>
            <w:r w:rsidRPr="000358D5">
              <w:t>School playgrounds are closed.</w:t>
            </w:r>
          </w:p>
        </w:tc>
      </w:tr>
      <w:tr w:rsidR="00C819AA" w:rsidRPr="000358D5" w:rsidTr="000358D5">
        <w:trPr>
          <w:trHeight w:val="1212"/>
        </w:trPr>
        <w:tc>
          <w:tcPr>
            <w:tcW w:w="5000" w:type="pct"/>
            <w:gridSpan w:val="3"/>
            <w:shd w:val="clear" w:color="auto" w:fill="auto"/>
            <w:tcMar>
              <w:top w:w="100" w:type="dxa"/>
              <w:left w:w="100" w:type="dxa"/>
              <w:bottom w:w="100" w:type="dxa"/>
              <w:right w:w="100" w:type="dxa"/>
            </w:tcMar>
          </w:tcPr>
          <w:p w:rsidR="00C819AA" w:rsidRPr="000358D5" w:rsidRDefault="00C819AA" w:rsidP="00AC48A8">
            <w:pPr>
              <w:pStyle w:val="ListParagraph"/>
              <w:widowControl w:val="0"/>
              <w:numPr>
                <w:ilvl w:val="0"/>
                <w:numId w:val="45"/>
              </w:numPr>
              <w:spacing w:line="240" w:lineRule="auto"/>
              <w:ind w:left="522"/>
              <w:rPr>
                <w:rFonts w:eastAsia="Times New Roman"/>
              </w:rPr>
            </w:pPr>
            <w:r w:rsidRPr="000358D5">
              <w:rPr>
                <w:rFonts w:eastAsia="Times New Roman"/>
              </w:rPr>
              <w:t>Meals will be provided during any long-term school closure.</w:t>
            </w:r>
          </w:p>
          <w:p w:rsidR="00C819AA" w:rsidRPr="000358D5" w:rsidRDefault="00C819AA" w:rsidP="00AC48A8">
            <w:pPr>
              <w:pStyle w:val="ListParagraph"/>
              <w:widowControl w:val="0"/>
              <w:numPr>
                <w:ilvl w:val="0"/>
                <w:numId w:val="45"/>
              </w:numPr>
              <w:spacing w:line="240" w:lineRule="auto"/>
              <w:ind w:left="522"/>
              <w:rPr>
                <w:rFonts w:eastAsia="Times New Roman"/>
              </w:rPr>
            </w:pPr>
            <w:r w:rsidRPr="000358D5">
              <w:rPr>
                <w:rFonts w:eastAsia="Times New Roman"/>
              </w:rPr>
              <w:t>Meals will be provided during any long-term school closure.</w:t>
            </w:r>
          </w:p>
          <w:p w:rsidR="00C819AA" w:rsidRPr="000358D5" w:rsidRDefault="00C819AA" w:rsidP="00AC48A8">
            <w:pPr>
              <w:pStyle w:val="ListParagraph"/>
              <w:widowControl w:val="0"/>
              <w:numPr>
                <w:ilvl w:val="0"/>
                <w:numId w:val="45"/>
              </w:numPr>
              <w:spacing w:line="240" w:lineRule="auto"/>
              <w:ind w:left="522"/>
              <w:rPr>
                <w:rFonts w:eastAsia="Times New Roman"/>
              </w:rPr>
            </w:pPr>
            <w:r w:rsidRPr="000358D5">
              <w:rPr>
                <w:rFonts w:eastAsia="Times New Roman"/>
              </w:rPr>
              <w:t>Meals will be delivered to families by placing meals in a cooler located outside the residence of all students who choose to participate in the meal delivery program.</w:t>
            </w:r>
          </w:p>
          <w:p w:rsidR="00C819AA" w:rsidRPr="000358D5" w:rsidRDefault="00C819AA" w:rsidP="00AC48A8">
            <w:pPr>
              <w:pStyle w:val="ListParagraph"/>
              <w:widowControl w:val="0"/>
              <w:numPr>
                <w:ilvl w:val="0"/>
                <w:numId w:val="45"/>
              </w:numPr>
              <w:spacing w:line="240" w:lineRule="auto"/>
              <w:ind w:left="522"/>
              <w:rPr>
                <w:rFonts w:eastAsia="Times New Roman"/>
              </w:rPr>
            </w:pPr>
            <w:r w:rsidRPr="000358D5">
              <w:rPr>
                <w:rFonts w:eastAsia="Times New Roman"/>
              </w:rPr>
              <w:t>Student accounts will be charged for the meals that are delivered, unless assistance is provided through the school meals program to allow for free meals during the closure.</w:t>
            </w:r>
          </w:p>
        </w:tc>
      </w:tr>
    </w:tbl>
    <w:p w:rsidR="00CB4DF8" w:rsidRDefault="00CB4DF8"/>
    <w:sectPr w:rsidR="00CB4DF8" w:rsidSect="00265912">
      <w:pgSz w:w="15840" w:h="12240" w:orient="landscape" w:code="1"/>
      <w:pgMar w:top="720" w:right="720" w:bottom="634"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CB9"/>
    <w:multiLevelType w:val="hybridMultilevel"/>
    <w:tmpl w:val="264C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E2C"/>
    <w:multiLevelType w:val="hybridMultilevel"/>
    <w:tmpl w:val="D89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3CC"/>
    <w:multiLevelType w:val="multilevel"/>
    <w:tmpl w:val="B3263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5F2577"/>
    <w:multiLevelType w:val="hybridMultilevel"/>
    <w:tmpl w:val="FC1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94101"/>
    <w:multiLevelType w:val="multilevel"/>
    <w:tmpl w:val="F54AA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B107EA"/>
    <w:multiLevelType w:val="multilevel"/>
    <w:tmpl w:val="9EAEE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AD4BDB"/>
    <w:multiLevelType w:val="multilevel"/>
    <w:tmpl w:val="9EAEE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9F4C15"/>
    <w:multiLevelType w:val="multilevel"/>
    <w:tmpl w:val="F01E7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272A72"/>
    <w:multiLevelType w:val="multilevel"/>
    <w:tmpl w:val="FFEED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937713"/>
    <w:multiLevelType w:val="multilevel"/>
    <w:tmpl w:val="A5EA9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2C7D14"/>
    <w:multiLevelType w:val="multilevel"/>
    <w:tmpl w:val="9672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765ED6"/>
    <w:multiLevelType w:val="multilevel"/>
    <w:tmpl w:val="27901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FD6005"/>
    <w:multiLevelType w:val="multilevel"/>
    <w:tmpl w:val="CCC63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F34A55"/>
    <w:multiLevelType w:val="multilevel"/>
    <w:tmpl w:val="9EAEE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4E5B4F"/>
    <w:multiLevelType w:val="multilevel"/>
    <w:tmpl w:val="CCC63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A103B3"/>
    <w:multiLevelType w:val="multilevel"/>
    <w:tmpl w:val="CCC63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D73004"/>
    <w:multiLevelType w:val="multilevel"/>
    <w:tmpl w:val="9EAEE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054CF9"/>
    <w:multiLevelType w:val="hybridMultilevel"/>
    <w:tmpl w:val="46244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1D66BA"/>
    <w:multiLevelType w:val="hybridMultilevel"/>
    <w:tmpl w:val="52C6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608A3"/>
    <w:multiLevelType w:val="multilevel"/>
    <w:tmpl w:val="01F44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3AE4B44"/>
    <w:multiLevelType w:val="multilevel"/>
    <w:tmpl w:val="6AEC7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B41EBA"/>
    <w:multiLevelType w:val="hybridMultilevel"/>
    <w:tmpl w:val="6A8A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E56EF"/>
    <w:multiLevelType w:val="hybridMultilevel"/>
    <w:tmpl w:val="90B8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B7FD5"/>
    <w:multiLevelType w:val="multilevel"/>
    <w:tmpl w:val="9EAEE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B3A5907"/>
    <w:multiLevelType w:val="multilevel"/>
    <w:tmpl w:val="32E4E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BF57278"/>
    <w:multiLevelType w:val="multilevel"/>
    <w:tmpl w:val="79923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E5B607D"/>
    <w:multiLevelType w:val="hybridMultilevel"/>
    <w:tmpl w:val="C76AD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3E320D"/>
    <w:multiLevelType w:val="multilevel"/>
    <w:tmpl w:val="9EAEE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18B3048"/>
    <w:multiLevelType w:val="multilevel"/>
    <w:tmpl w:val="E6223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53F33E8"/>
    <w:multiLevelType w:val="multilevel"/>
    <w:tmpl w:val="07F6B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5772258"/>
    <w:multiLevelType w:val="multilevel"/>
    <w:tmpl w:val="7CA8B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731456"/>
    <w:multiLevelType w:val="multilevel"/>
    <w:tmpl w:val="9EAEE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A9A487C"/>
    <w:multiLevelType w:val="multilevel"/>
    <w:tmpl w:val="9EAEE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E2B158D"/>
    <w:multiLevelType w:val="multilevel"/>
    <w:tmpl w:val="9EAEE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10A2448"/>
    <w:multiLevelType w:val="multilevel"/>
    <w:tmpl w:val="9EAEE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44C33C1"/>
    <w:multiLevelType w:val="multilevel"/>
    <w:tmpl w:val="3DA40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2CA26DB"/>
    <w:multiLevelType w:val="multilevel"/>
    <w:tmpl w:val="9EAEE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64000C4"/>
    <w:multiLevelType w:val="multilevel"/>
    <w:tmpl w:val="CCC63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65E0265"/>
    <w:multiLevelType w:val="multilevel"/>
    <w:tmpl w:val="9EAEE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74E5ABC"/>
    <w:multiLevelType w:val="multilevel"/>
    <w:tmpl w:val="CCC63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2B6566"/>
    <w:multiLevelType w:val="multilevel"/>
    <w:tmpl w:val="9EAEE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6F015BB"/>
    <w:multiLevelType w:val="multilevel"/>
    <w:tmpl w:val="9EAEE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CCF6DB0"/>
    <w:multiLevelType w:val="hybridMultilevel"/>
    <w:tmpl w:val="ACF85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E0E01"/>
    <w:multiLevelType w:val="multilevel"/>
    <w:tmpl w:val="9EAEE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F48302B"/>
    <w:multiLevelType w:val="multilevel"/>
    <w:tmpl w:val="CCC63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29"/>
  </w:num>
  <w:num w:numId="3">
    <w:abstractNumId w:val="19"/>
  </w:num>
  <w:num w:numId="4">
    <w:abstractNumId w:val="24"/>
  </w:num>
  <w:num w:numId="5">
    <w:abstractNumId w:val="22"/>
  </w:num>
  <w:num w:numId="6">
    <w:abstractNumId w:val="9"/>
  </w:num>
  <w:num w:numId="7">
    <w:abstractNumId w:val="10"/>
  </w:num>
  <w:num w:numId="8">
    <w:abstractNumId w:val="1"/>
  </w:num>
  <w:num w:numId="9">
    <w:abstractNumId w:val="35"/>
  </w:num>
  <w:num w:numId="10">
    <w:abstractNumId w:val="21"/>
  </w:num>
  <w:num w:numId="11">
    <w:abstractNumId w:val="0"/>
  </w:num>
  <w:num w:numId="12">
    <w:abstractNumId w:val="18"/>
  </w:num>
  <w:num w:numId="13">
    <w:abstractNumId w:val="3"/>
  </w:num>
  <w:num w:numId="14">
    <w:abstractNumId w:val="30"/>
  </w:num>
  <w:num w:numId="15">
    <w:abstractNumId w:val="36"/>
  </w:num>
  <w:num w:numId="16">
    <w:abstractNumId w:val="34"/>
  </w:num>
  <w:num w:numId="17">
    <w:abstractNumId w:val="40"/>
  </w:num>
  <w:num w:numId="18">
    <w:abstractNumId w:val="32"/>
  </w:num>
  <w:num w:numId="19">
    <w:abstractNumId w:val="41"/>
  </w:num>
  <w:num w:numId="20">
    <w:abstractNumId w:val="16"/>
  </w:num>
  <w:num w:numId="21">
    <w:abstractNumId w:val="33"/>
  </w:num>
  <w:num w:numId="22">
    <w:abstractNumId w:val="23"/>
  </w:num>
  <w:num w:numId="23">
    <w:abstractNumId w:val="38"/>
  </w:num>
  <w:num w:numId="24">
    <w:abstractNumId w:val="5"/>
  </w:num>
  <w:num w:numId="25">
    <w:abstractNumId w:val="13"/>
  </w:num>
  <w:num w:numId="26">
    <w:abstractNumId w:val="43"/>
  </w:num>
  <w:num w:numId="27">
    <w:abstractNumId w:val="25"/>
  </w:num>
  <w:num w:numId="28">
    <w:abstractNumId w:val="11"/>
  </w:num>
  <w:num w:numId="29">
    <w:abstractNumId w:val="4"/>
  </w:num>
  <w:num w:numId="30">
    <w:abstractNumId w:val="31"/>
  </w:num>
  <w:num w:numId="31">
    <w:abstractNumId w:val="14"/>
  </w:num>
  <w:num w:numId="32">
    <w:abstractNumId w:val="12"/>
  </w:num>
  <w:num w:numId="33">
    <w:abstractNumId w:val="37"/>
  </w:num>
  <w:num w:numId="34">
    <w:abstractNumId w:val="39"/>
  </w:num>
  <w:num w:numId="35">
    <w:abstractNumId w:val="44"/>
  </w:num>
  <w:num w:numId="36">
    <w:abstractNumId w:val="15"/>
  </w:num>
  <w:num w:numId="37">
    <w:abstractNumId w:val="6"/>
  </w:num>
  <w:num w:numId="38">
    <w:abstractNumId w:val="28"/>
  </w:num>
  <w:num w:numId="39">
    <w:abstractNumId w:val="27"/>
  </w:num>
  <w:num w:numId="40">
    <w:abstractNumId w:val="2"/>
  </w:num>
  <w:num w:numId="41">
    <w:abstractNumId w:val="8"/>
  </w:num>
  <w:num w:numId="42">
    <w:abstractNumId w:val="7"/>
  </w:num>
  <w:num w:numId="43">
    <w:abstractNumId w:val="42"/>
  </w:num>
  <w:num w:numId="44">
    <w:abstractNumId w:val="2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S2MDE2MjUysjA2MjdT0lEKTi0uzszPAykwrAUAUMC65CwAAAA="/>
  </w:docVars>
  <w:rsids>
    <w:rsidRoot w:val="00CB4DF8"/>
    <w:rsid w:val="000358D5"/>
    <w:rsid w:val="00060CD3"/>
    <w:rsid w:val="000745F7"/>
    <w:rsid w:val="0014114D"/>
    <w:rsid w:val="001431EE"/>
    <w:rsid w:val="00155E34"/>
    <w:rsid w:val="0023148B"/>
    <w:rsid w:val="00234AE5"/>
    <w:rsid w:val="00265912"/>
    <w:rsid w:val="00265C3C"/>
    <w:rsid w:val="002C0E0A"/>
    <w:rsid w:val="002F28E8"/>
    <w:rsid w:val="0034277F"/>
    <w:rsid w:val="003A493B"/>
    <w:rsid w:val="004273FD"/>
    <w:rsid w:val="00436A04"/>
    <w:rsid w:val="004936A4"/>
    <w:rsid w:val="004B7DD1"/>
    <w:rsid w:val="004D1336"/>
    <w:rsid w:val="005070CC"/>
    <w:rsid w:val="005A0B23"/>
    <w:rsid w:val="006732CB"/>
    <w:rsid w:val="006D5C39"/>
    <w:rsid w:val="008449F9"/>
    <w:rsid w:val="008F29B3"/>
    <w:rsid w:val="008F3751"/>
    <w:rsid w:val="00985313"/>
    <w:rsid w:val="00AC48A8"/>
    <w:rsid w:val="00B13F25"/>
    <w:rsid w:val="00B33BC9"/>
    <w:rsid w:val="00B50AA2"/>
    <w:rsid w:val="00BB41E7"/>
    <w:rsid w:val="00C27309"/>
    <w:rsid w:val="00C7652F"/>
    <w:rsid w:val="00C777BA"/>
    <w:rsid w:val="00C819AA"/>
    <w:rsid w:val="00CB4DF8"/>
    <w:rsid w:val="00D109AF"/>
    <w:rsid w:val="00D92D79"/>
    <w:rsid w:val="00DD3F5E"/>
    <w:rsid w:val="00E50F3A"/>
    <w:rsid w:val="00E6138A"/>
    <w:rsid w:val="00F10E72"/>
    <w:rsid w:val="00FD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92208-BE05-4CF0-934F-03753FC5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114D"/>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936A4"/>
    <w:pPr>
      <w:ind w:left="720"/>
      <w:contextualSpacing/>
    </w:pPr>
  </w:style>
  <w:style w:type="paragraph" w:styleId="BalloonText">
    <w:name w:val="Balloon Text"/>
    <w:basedOn w:val="Normal"/>
    <w:link w:val="BalloonTextChar"/>
    <w:uiPriority w:val="99"/>
    <w:semiHidden/>
    <w:unhideWhenUsed/>
    <w:rsid w:val="00E50F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B1A58-F5BF-419C-B0D6-C921C1FD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McCain</dc:creator>
  <cp:lastModifiedBy>Mark Bejot</cp:lastModifiedBy>
  <cp:revision>2</cp:revision>
  <cp:lastPrinted>2020-07-20T15:54:00Z</cp:lastPrinted>
  <dcterms:created xsi:type="dcterms:W3CDTF">2020-08-06T17:58:00Z</dcterms:created>
  <dcterms:modified xsi:type="dcterms:W3CDTF">2020-08-06T17:58:00Z</dcterms:modified>
</cp:coreProperties>
</file>